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36FE" w:rsidRPr="00436026" w:rsidRDefault="001C36FE">
      <w:pPr>
        <w:pStyle w:val="Overskrift"/>
        <w:rPr>
          <w:lang w:val="en-GB"/>
        </w:rPr>
      </w:pPr>
      <w:bookmarkStart w:id="0" w:name="_GoBack"/>
      <w:bookmarkEnd w:id="0"/>
      <w:r w:rsidRPr="00436026">
        <w:rPr>
          <w:lang w:val="en-GB"/>
        </w:rPr>
        <w:t>Table of contents</w:t>
      </w:r>
    </w:p>
    <w:p w:rsidR="001C36FE" w:rsidRPr="00436026" w:rsidRDefault="001C36FE">
      <w:pPr>
        <w:pStyle w:val="Brdtekst"/>
        <w:rPr>
          <w:lang w:val="en-GB"/>
        </w:rPr>
      </w:pPr>
    </w:p>
    <w:p w:rsidR="00436026" w:rsidRPr="0047691C" w:rsidRDefault="001C36FE">
      <w:pPr>
        <w:pStyle w:val="INNH1"/>
        <w:tabs>
          <w:tab w:val="left" w:pos="350"/>
        </w:tabs>
        <w:rPr>
          <w:rFonts w:ascii="Cambria" w:eastAsia="MS Mincho" w:hAnsi="Cambria"/>
          <w:b w:val="0"/>
          <w:sz w:val="24"/>
          <w:lang w:val="en-GB" w:eastAsia="ja-JP"/>
        </w:rPr>
      </w:pPr>
      <w:r w:rsidRPr="00436026">
        <w:rPr>
          <w:lang w:val="en-GB"/>
        </w:rPr>
        <w:fldChar w:fldCharType="begin"/>
      </w:r>
      <w:r w:rsidRPr="00436026">
        <w:rPr>
          <w:lang w:val="en-GB"/>
        </w:rPr>
        <w:instrText xml:space="preserve"> TOC \o "1-1" \h \z </w:instrText>
      </w:r>
      <w:r w:rsidRPr="00436026">
        <w:rPr>
          <w:lang w:val="en-GB"/>
        </w:rPr>
        <w:fldChar w:fldCharType="separate"/>
      </w:r>
      <w:r w:rsidR="00436026" w:rsidRPr="00436026">
        <w:rPr>
          <w:lang w:val="en-GB"/>
        </w:rPr>
        <w:t>1</w:t>
      </w:r>
      <w:r w:rsidR="00436026" w:rsidRPr="0047691C">
        <w:rPr>
          <w:rFonts w:ascii="Cambria" w:eastAsia="MS Mincho" w:hAnsi="Cambria"/>
          <w:b w:val="0"/>
          <w:sz w:val="24"/>
          <w:lang w:val="en-GB" w:eastAsia="ja-JP"/>
        </w:rPr>
        <w:tab/>
      </w:r>
      <w:r w:rsidR="00436026" w:rsidRPr="00436026">
        <w:rPr>
          <w:lang w:val="en-GB"/>
        </w:rPr>
        <w:t>Introduction</w:t>
      </w:r>
      <w:r w:rsidR="00436026" w:rsidRPr="00436026">
        <w:rPr>
          <w:lang w:val="en-GB"/>
        </w:rPr>
        <w:tab/>
      </w:r>
      <w:r w:rsidR="00436026" w:rsidRPr="00436026">
        <w:rPr>
          <w:lang w:val="en-GB"/>
        </w:rPr>
        <w:fldChar w:fldCharType="begin"/>
      </w:r>
      <w:r w:rsidR="00436026" w:rsidRPr="00436026">
        <w:rPr>
          <w:lang w:val="en-GB"/>
        </w:rPr>
        <w:instrText xml:space="preserve"> PAGEREF _Toc199221413 \h </w:instrText>
      </w:r>
      <w:r w:rsidR="00436026" w:rsidRPr="00436026">
        <w:rPr>
          <w:lang w:val="en-GB"/>
        </w:rPr>
      </w:r>
      <w:r w:rsidR="00436026" w:rsidRPr="00436026">
        <w:rPr>
          <w:lang w:val="en-GB"/>
        </w:rPr>
        <w:fldChar w:fldCharType="separate"/>
      </w:r>
      <w:r w:rsidR="00436026" w:rsidRPr="00436026">
        <w:rPr>
          <w:lang w:val="en-GB"/>
        </w:rPr>
        <w:t>1</w:t>
      </w:r>
      <w:r w:rsidR="00436026" w:rsidRPr="00436026">
        <w:rPr>
          <w:lang w:val="en-GB"/>
        </w:rPr>
        <w:fldChar w:fldCharType="end"/>
      </w:r>
    </w:p>
    <w:p w:rsidR="00436026" w:rsidRPr="0047691C" w:rsidRDefault="00436026">
      <w:pPr>
        <w:pStyle w:val="INNH1"/>
        <w:tabs>
          <w:tab w:val="left" w:pos="350"/>
        </w:tabs>
        <w:rPr>
          <w:rFonts w:ascii="Cambria" w:eastAsia="MS Mincho" w:hAnsi="Cambria"/>
          <w:b w:val="0"/>
          <w:sz w:val="24"/>
          <w:lang w:val="en-GB" w:eastAsia="ja-JP"/>
        </w:rPr>
      </w:pPr>
      <w:r w:rsidRPr="00436026">
        <w:rPr>
          <w:lang w:val="en-GB"/>
        </w:rPr>
        <w:t>2</w:t>
      </w:r>
      <w:r w:rsidRPr="0047691C">
        <w:rPr>
          <w:rFonts w:ascii="Cambria" w:eastAsia="MS Mincho" w:hAnsi="Cambria"/>
          <w:b w:val="0"/>
          <w:sz w:val="24"/>
          <w:lang w:val="en-GB" w:eastAsia="ja-JP"/>
        </w:rPr>
        <w:tab/>
      </w:r>
      <w:r w:rsidRPr="00436026">
        <w:rPr>
          <w:lang w:val="en-GB"/>
        </w:rPr>
        <w:t>Summary</w:t>
      </w:r>
      <w:r w:rsidRPr="00436026">
        <w:rPr>
          <w:lang w:val="en-GB"/>
        </w:rPr>
        <w:tab/>
      </w:r>
      <w:r w:rsidRPr="00436026">
        <w:rPr>
          <w:lang w:val="en-GB"/>
        </w:rPr>
        <w:fldChar w:fldCharType="begin"/>
      </w:r>
      <w:r w:rsidRPr="00436026">
        <w:rPr>
          <w:lang w:val="en-GB"/>
        </w:rPr>
        <w:instrText xml:space="preserve"> PAGEREF _Toc199221414 \h </w:instrText>
      </w:r>
      <w:r w:rsidRPr="00436026">
        <w:rPr>
          <w:lang w:val="en-GB"/>
        </w:rPr>
      </w:r>
      <w:r w:rsidRPr="00436026">
        <w:rPr>
          <w:lang w:val="en-GB"/>
        </w:rPr>
        <w:fldChar w:fldCharType="separate"/>
      </w:r>
      <w:r w:rsidRPr="00436026">
        <w:rPr>
          <w:lang w:val="en-GB"/>
        </w:rPr>
        <w:t>1</w:t>
      </w:r>
      <w:r w:rsidRPr="00436026">
        <w:rPr>
          <w:lang w:val="en-GB"/>
        </w:rPr>
        <w:fldChar w:fldCharType="end"/>
      </w:r>
    </w:p>
    <w:p w:rsidR="00436026" w:rsidRPr="0047691C" w:rsidRDefault="00436026">
      <w:pPr>
        <w:pStyle w:val="INNH1"/>
        <w:tabs>
          <w:tab w:val="left" w:pos="350"/>
        </w:tabs>
        <w:rPr>
          <w:rFonts w:ascii="Cambria" w:eastAsia="MS Mincho" w:hAnsi="Cambria"/>
          <w:b w:val="0"/>
          <w:sz w:val="24"/>
          <w:lang w:val="en-GB" w:eastAsia="ja-JP"/>
        </w:rPr>
      </w:pPr>
      <w:r w:rsidRPr="00436026">
        <w:rPr>
          <w:lang w:val="en-GB"/>
        </w:rPr>
        <w:t>3</w:t>
      </w:r>
      <w:r w:rsidRPr="0047691C">
        <w:rPr>
          <w:rFonts w:ascii="Cambria" w:eastAsia="MS Mincho" w:hAnsi="Cambria"/>
          <w:b w:val="0"/>
          <w:sz w:val="24"/>
          <w:lang w:val="en-GB" w:eastAsia="ja-JP"/>
        </w:rPr>
        <w:tab/>
      </w:r>
      <w:r w:rsidRPr="00436026">
        <w:rPr>
          <w:lang w:val="en-GB"/>
        </w:rPr>
        <w:t>Description of the project</w:t>
      </w:r>
      <w:r w:rsidRPr="00436026">
        <w:rPr>
          <w:lang w:val="en-GB"/>
        </w:rPr>
        <w:tab/>
      </w:r>
      <w:r w:rsidRPr="00436026">
        <w:rPr>
          <w:lang w:val="en-GB"/>
        </w:rPr>
        <w:fldChar w:fldCharType="begin"/>
      </w:r>
      <w:r w:rsidRPr="00436026">
        <w:rPr>
          <w:lang w:val="en-GB"/>
        </w:rPr>
        <w:instrText xml:space="preserve"> PAGEREF _Toc199221415 \h </w:instrText>
      </w:r>
      <w:r w:rsidRPr="00436026">
        <w:rPr>
          <w:lang w:val="en-GB"/>
        </w:rPr>
      </w:r>
      <w:r w:rsidRPr="00436026">
        <w:rPr>
          <w:lang w:val="en-GB"/>
        </w:rPr>
        <w:fldChar w:fldCharType="separate"/>
      </w:r>
      <w:r w:rsidRPr="00436026">
        <w:rPr>
          <w:lang w:val="en-GB"/>
        </w:rPr>
        <w:t>1</w:t>
      </w:r>
      <w:r w:rsidRPr="00436026">
        <w:rPr>
          <w:lang w:val="en-GB"/>
        </w:rPr>
        <w:fldChar w:fldCharType="end"/>
      </w:r>
    </w:p>
    <w:p w:rsidR="00436026" w:rsidRPr="0047691C" w:rsidRDefault="00436026">
      <w:pPr>
        <w:pStyle w:val="INNH1"/>
        <w:tabs>
          <w:tab w:val="left" w:pos="350"/>
        </w:tabs>
        <w:rPr>
          <w:rFonts w:ascii="Cambria" w:eastAsia="MS Mincho" w:hAnsi="Cambria"/>
          <w:b w:val="0"/>
          <w:sz w:val="24"/>
          <w:lang w:val="en-GB" w:eastAsia="ja-JP"/>
        </w:rPr>
      </w:pPr>
      <w:r w:rsidRPr="00436026">
        <w:rPr>
          <w:lang w:val="en-GB"/>
        </w:rPr>
        <w:t>4</w:t>
      </w:r>
      <w:r w:rsidRPr="0047691C">
        <w:rPr>
          <w:rFonts w:ascii="Cambria" w:eastAsia="MS Mincho" w:hAnsi="Cambria"/>
          <w:b w:val="0"/>
          <w:sz w:val="24"/>
          <w:lang w:val="en-GB" w:eastAsia="ja-JP"/>
        </w:rPr>
        <w:tab/>
      </w:r>
      <w:r w:rsidRPr="00436026">
        <w:rPr>
          <w:lang w:val="en-GB"/>
        </w:rPr>
        <w:t>Supplier market, contract packages and purchasing strategy</w:t>
      </w:r>
      <w:r w:rsidRPr="00436026">
        <w:rPr>
          <w:lang w:val="en-GB"/>
        </w:rPr>
        <w:tab/>
      </w:r>
      <w:r w:rsidRPr="00436026">
        <w:rPr>
          <w:lang w:val="en-GB"/>
        </w:rPr>
        <w:fldChar w:fldCharType="begin"/>
      </w:r>
      <w:r w:rsidRPr="00436026">
        <w:rPr>
          <w:lang w:val="en-GB"/>
        </w:rPr>
        <w:instrText xml:space="preserve"> PAGEREF _Toc199221416 \h </w:instrText>
      </w:r>
      <w:r w:rsidRPr="00436026">
        <w:rPr>
          <w:lang w:val="en-GB"/>
        </w:rPr>
      </w:r>
      <w:r w:rsidRPr="00436026">
        <w:rPr>
          <w:lang w:val="en-GB"/>
        </w:rPr>
        <w:fldChar w:fldCharType="separate"/>
      </w:r>
      <w:r w:rsidRPr="00436026">
        <w:rPr>
          <w:lang w:val="en-GB"/>
        </w:rPr>
        <w:t>1</w:t>
      </w:r>
      <w:r w:rsidRPr="00436026">
        <w:rPr>
          <w:lang w:val="en-GB"/>
        </w:rPr>
        <w:fldChar w:fldCharType="end"/>
      </w:r>
    </w:p>
    <w:p w:rsidR="00436026" w:rsidRPr="0047691C" w:rsidRDefault="00436026">
      <w:pPr>
        <w:pStyle w:val="INNH1"/>
        <w:tabs>
          <w:tab w:val="left" w:pos="350"/>
        </w:tabs>
        <w:rPr>
          <w:rFonts w:ascii="Cambria" w:eastAsia="MS Mincho" w:hAnsi="Cambria"/>
          <w:b w:val="0"/>
          <w:sz w:val="24"/>
          <w:lang w:val="en-GB" w:eastAsia="ja-JP"/>
        </w:rPr>
      </w:pPr>
      <w:r w:rsidRPr="00436026">
        <w:rPr>
          <w:lang w:val="en-GB"/>
        </w:rPr>
        <w:t>5</w:t>
      </w:r>
      <w:r w:rsidRPr="0047691C">
        <w:rPr>
          <w:rFonts w:ascii="Cambria" w:eastAsia="MS Mincho" w:hAnsi="Cambria"/>
          <w:b w:val="0"/>
          <w:sz w:val="24"/>
          <w:lang w:val="en-GB" w:eastAsia="ja-JP"/>
        </w:rPr>
        <w:tab/>
      </w:r>
      <w:r w:rsidRPr="00436026">
        <w:rPr>
          <w:lang w:val="en-GB"/>
        </w:rPr>
        <w:t>Description of individual contract packages</w:t>
      </w:r>
      <w:r w:rsidRPr="00436026">
        <w:rPr>
          <w:lang w:val="en-GB"/>
        </w:rPr>
        <w:tab/>
      </w:r>
      <w:r w:rsidRPr="00436026">
        <w:rPr>
          <w:lang w:val="en-GB"/>
        </w:rPr>
        <w:fldChar w:fldCharType="begin"/>
      </w:r>
      <w:r w:rsidRPr="00436026">
        <w:rPr>
          <w:lang w:val="en-GB"/>
        </w:rPr>
        <w:instrText xml:space="preserve"> PAGEREF _Toc199221417 \h </w:instrText>
      </w:r>
      <w:r w:rsidRPr="00436026">
        <w:rPr>
          <w:lang w:val="en-GB"/>
        </w:rPr>
      </w:r>
      <w:r w:rsidRPr="00436026">
        <w:rPr>
          <w:lang w:val="en-GB"/>
        </w:rPr>
        <w:fldChar w:fldCharType="separate"/>
      </w:r>
      <w:r w:rsidRPr="00436026">
        <w:rPr>
          <w:lang w:val="en-GB"/>
        </w:rPr>
        <w:t>2</w:t>
      </w:r>
      <w:r w:rsidRPr="00436026">
        <w:rPr>
          <w:lang w:val="en-GB"/>
        </w:rPr>
        <w:fldChar w:fldCharType="end"/>
      </w:r>
    </w:p>
    <w:p w:rsidR="00436026" w:rsidRPr="0047691C" w:rsidRDefault="00436026">
      <w:pPr>
        <w:pStyle w:val="INNH1"/>
        <w:tabs>
          <w:tab w:val="left" w:pos="350"/>
        </w:tabs>
        <w:rPr>
          <w:rFonts w:ascii="Cambria" w:eastAsia="MS Mincho" w:hAnsi="Cambria"/>
          <w:b w:val="0"/>
          <w:sz w:val="24"/>
          <w:lang w:val="en-GB" w:eastAsia="ja-JP"/>
        </w:rPr>
      </w:pPr>
      <w:r w:rsidRPr="00436026">
        <w:rPr>
          <w:lang w:val="en-GB"/>
        </w:rPr>
        <w:t>6</w:t>
      </w:r>
      <w:r w:rsidRPr="0047691C">
        <w:rPr>
          <w:rFonts w:ascii="Cambria" w:eastAsia="MS Mincho" w:hAnsi="Cambria"/>
          <w:b w:val="0"/>
          <w:sz w:val="24"/>
          <w:lang w:val="en-GB" w:eastAsia="ja-JP"/>
        </w:rPr>
        <w:tab/>
      </w:r>
      <w:r w:rsidRPr="00436026">
        <w:rPr>
          <w:lang w:val="en-GB"/>
        </w:rPr>
        <w:t>Appendices</w:t>
      </w:r>
      <w:r w:rsidRPr="00436026">
        <w:rPr>
          <w:lang w:val="en-GB"/>
        </w:rPr>
        <w:tab/>
      </w:r>
      <w:r w:rsidRPr="00436026">
        <w:rPr>
          <w:lang w:val="en-GB"/>
        </w:rPr>
        <w:fldChar w:fldCharType="begin"/>
      </w:r>
      <w:r w:rsidRPr="00436026">
        <w:rPr>
          <w:lang w:val="en-GB"/>
        </w:rPr>
        <w:instrText xml:space="preserve"> PAGEREF _Toc199221418 \h </w:instrText>
      </w:r>
      <w:r w:rsidRPr="00436026">
        <w:rPr>
          <w:lang w:val="en-GB"/>
        </w:rPr>
      </w:r>
      <w:r w:rsidRPr="00436026">
        <w:rPr>
          <w:lang w:val="en-GB"/>
        </w:rPr>
        <w:fldChar w:fldCharType="separate"/>
      </w:r>
      <w:r w:rsidRPr="00436026">
        <w:rPr>
          <w:lang w:val="en-GB"/>
        </w:rPr>
        <w:t>2</w:t>
      </w:r>
      <w:r w:rsidRPr="00436026">
        <w:rPr>
          <w:lang w:val="en-GB"/>
        </w:rPr>
        <w:fldChar w:fldCharType="end"/>
      </w:r>
    </w:p>
    <w:p w:rsidR="001C36FE" w:rsidRPr="00436026" w:rsidRDefault="001C36FE">
      <w:pPr>
        <w:pStyle w:val="Brdtekst"/>
        <w:rPr>
          <w:lang w:val="en-GB"/>
        </w:rPr>
      </w:pPr>
      <w:r w:rsidRPr="00436026">
        <w:rPr>
          <w:lang w:val="en-GB"/>
        </w:rPr>
        <w:fldChar w:fldCharType="end"/>
      </w:r>
    </w:p>
    <w:p w:rsidR="001C36FE" w:rsidRPr="00436026" w:rsidRDefault="001C36FE" w:rsidP="00436026">
      <w:pPr>
        <w:pStyle w:val="Overskrift1"/>
        <w:rPr>
          <w:lang w:val="en-GB"/>
        </w:rPr>
      </w:pPr>
      <w:bookmarkStart w:id="1" w:name="_Toc199221413"/>
      <w:r w:rsidRPr="00436026">
        <w:rPr>
          <w:lang w:val="en-GB"/>
        </w:rPr>
        <w:t>Introduction</w:t>
      </w:r>
      <w:bookmarkEnd w:id="1"/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 xml:space="preserve">Purpose of the document 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 xml:space="preserve">A brief description of the project’s status and concept selection 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 xml:space="preserve">List of reference documents from which the procurement strategy derives requirements and information </w:t>
      </w:r>
    </w:p>
    <w:p w:rsidR="001C36FE" w:rsidRPr="00436026" w:rsidRDefault="001C36FE">
      <w:pPr>
        <w:pStyle w:val="Overskrift1"/>
        <w:rPr>
          <w:lang w:val="en-GB"/>
        </w:rPr>
      </w:pPr>
      <w:bookmarkStart w:id="2" w:name="_Toc199221414"/>
      <w:r w:rsidRPr="00436026">
        <w:rPr>
          <w:lang w:val="en-GB"/>
        </w:rPr>
        <w:t>Summary</w:t>
      </w:r>
      <w:bookmarkEnd w:id="2"/>
    </w:p>
    <w:p w:rsidR="001C36FE" w:rsidRPr="00436026" w:rsidRDefault="00B94CBC" w:rsidP="00436026">
      <w:pPr>
        <w:pStyle w:val="Punktliste4"/>
        <w:rPr>
          <w:lang w:val="en-GB"/>
        </w:rPr>
      </w:pPr>
      <w:r w:rsidRPr="00436026">
        <w:rPr>
          <w:lang w:val="en-GB"/>
        </w:rPr>
        <w:t xml:space="preserve">Summary of the </w:t>
      </w:r>
      <w:r w:rsidR="00436026" w:rsidRPr="00436026">
        <w:rPr>
          <w:lang w:val="en-GB"/>
        </w:rPr>
        <w:t>strategy, which</w:t>
      </w:r>
      <w:r w:rsidR="001C36FE" w:rsidRPr="00436026">
        <w:rPr>
          <w:lang w:val="en-GB"/>
        </w:rPr>
        <w:t xml:space="preserve"> contains information and recommendations detailed in the document. </w:t>
      </w:r>
    </w:p>
    <w:p w:rsidR="001C36FE" w:rsidRPr="00436026" w:rsidRDefault="001C36FE">
      <w:pPr>
        <w:pStyle w:val="Overskrift1"/>
        <w:rPr>
          <w:lang w:val="en-GB"/>
        </w:rPr>
      </w:pPr>
      <w:bookmarkStart w:id="3" w:name="_Toc199221415"/>
      <w:r w:rsidRPr="00436026">
        <w:rPr>
          <w:lang w:val="en-GB"/>
        </w:rPr>
        <w:t>Description of the project</w:t>
      </w:r>
      <w:bookmarkEnd w:id="3"/>
      <w:r w:rsidRPr="00436026">
        <w:rPr>
          <w:lang w:val="en-GB"/>
        </w:rPr>
        <w:t xml:space="preserve"> 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>General description of what is to be constructed, with a proposal for the physical subdivision of the plant/installation and reference to an overall outline sketch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 xml:space="preserve">Development and installation philosophy 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 xml:space="preserve">General description of the purpose/task of the installation 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>Main technical data for the plant/installation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>Main schedule for the project (level 2)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>Total budget and breakdown in accordance with the proposed physical subdivision (main activity, system, module or similar)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 xml:space="preserve">General assessment of the market conditions at the planned time of implementation 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>Organisation and management of the project development</w:t>
      </w:r>
      <w:r w:rsidR="00A43E78" w:rsidRPr="00436026">
        <w:rPr>
          <w:lang w:val="en-GB"/>
        </w:rPr>
        <w:t xml:space="preserve"> 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 xml:space="preserve">General risk and uncertainty aspects and the handling of these 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 xml:space="preserve">Rationalisation/cost-reduction/operational optimisation measures. Use of life-cycle cost considerations. 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>Previous projects which are used</w:t>
      </w:r>
      <w:r w:rsidR="00436026" w:rsidRPr="00436026">
        <w:rPr>
          <w:lang w:val="en-GB"/>
        </w:rPr>
        <w:t xml:space="preserve"> as a source of experience data.</w:t>
      </w:r>
    </w:p>
    <w:p w:rsidR="001C36FE" w:rsidRPr="00436026" w:rsidRDefault="00B94CBC">
      <w:pPr>
        <w:pStyle w:val="Overskrift1"/>
        <w:rPr>
          <w:lang w:val="en-GB"/>
        </w:rPr>
      </w:pPr>
      <w:bookmarkStart w:id="4" w:name="_Toc199221416"/>
      <w:r w:rsidRPr="00436026">
        <w:rPr>
          <w:lang w:val="en-GB"/>
        </w:rPr>
        <w:t xml:space="preserve">Supplier market, </w:t>
      </w:r>
      <w:r w:rsidR="001C36FE" w:rsidRPr="00436026">
        <w:rPr>
          <w:lang w:val="en-GB"/>
        </w:rPr>
        <w:t>contract packages and purchasing strategy</w:t>
      </w:r>
      <w:bookmarkEnd w:id="4"/>
      <w:r w:rsidR="001C36FE" w:rsidRPr="00436026">
        <w:rPr>
          <w:lang w:val="en-GB"/>
        </w:rPr>
        <w:t xml:space="preserve"> 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>The main objectives of the procurement strategy</w:t>
      </w:r>
    </w:p>
    <w:p w:rsidR="001C36FE" w:rsidRPr="00436026" w:rsidRDefault="00436026" w:rsidP="00436026">
      <w:pPr>
        <w:pStyle w:val="Punktliste4"/>
        <w:rPr>
          <w:lang w:val="en-GB"/>
        </w:rPr>
      </w:pPr>
      <w:r w:rsidRPr="00436026">
        <w:rPr>
          <w:lang w:val="en-GB"/>
        </w:rPr>
        <w:t>Attendance to the company´s</w:t>
      </w:r>
      <w:r w:rsidR="001C36FE" w:rsidRPr="00436026">
        <w:rPr>
          <w:lang w:val="en-GB"/>
        </w:rPr>
        <w:t xml:space="preserve"> </w:t>
      </w:r>
      <w:proofErr w:type="spellStart"/>
      <w:r w:rsidR="001C36FE" w:rsidRPr="00436026">
        <w:rPr>
          <w:lang w:val="en-GB"/>
        </w:rPr>
        <w:t>HSE</w:t>
      </w:r>
      <w:proofErr w:type="spellEnd"/>
      <w:r w:rsidR="001C36FE" w:rsidRPr="00436026">
        <w:rPr>
          <w:lang w:val="en-GB"/>
        </w:rPr>
        <w:t xml:space="preserve"> requirements 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 xml:space="preserve">Main elements or subprojects with a </w:t>
      </w:r>
      <w:r w:rsidR="00B94CBC" w:rsidRPr="00436026">
        <w:rPr>
          <w:lang w:val="en-GB"/>
        </w:rPr>
        <w:t>sub-listing</w:t>
      </w:r>
      <w:r w:rsidRPr="00436026">
        <w:rPr>
          <w:lang w:val="en-GB"/>
        </w:rPr>
        <w:t xml:space="preserve"> of associated contract packages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>Assessment of alternative procurement strategies including uncertainty evaluations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lastRenderedPageBreak/>
        <w:t xml:space="preserve">Justification for the chosen subdivision into contract packages 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>Description of the connection, interface and interdependency between contract packages, includi</w:t>
      </w:r>
      <w:r w:rsidR="00436026" w:rsidRPr="00436026">
        <w:rPr>
          <w:lang w:val="en-GB"/>
        </w:rPr>
        <w:t>ng adequate visualisation.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>General description and assessment of current supplier markets for the various types of procurement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>Critical factors which affect the procurements and how these will be minimised/eliminated/managed (e.g. d</w:t>
      </w:r>
      <w:r w:rsidR="00436026" w:rsidRPr="00436026">
        <w:rPr>
          <w:lang w:val="en-GB"/>
        </w:rPr>
        <w:t>elay, weather window)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 xml:space="preserve">Purchasing strategy with general standardisation requirements and use of </w:t>
      </w:r>
      <w:r w:rsidR="00436026" w:rsidRPr="00436026">
        <w:rPr>
          <w:lang w:val="en-GB"/>
        </w:rPr>
        <w:t>the company´s</w:t>
      </w:r>
      <w:r w:rsidRPr="00436026">
        <w:rPr>
          <w:lang w:val="en-GB"/>
        </w:rPr>
        <w:t xml:space="preserve"> Framework Contract/Agreements, with a justification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 xml:space="preserve">The co-operation/co-ordination measures which will be implemented if other projects/units in </w:t>
      </w:r>
      <w:r w:rsidR="00436026" w:rsidRPr="00436026">
        <w:rPr>
          <w:lang w:val="en-GB"/>
        </w:rPr>
        <w:t>the company</w:t>
      </w:r>
      <w:r w:rsidRPr="00436026">
        <w:rPr>
          <w:lang w:val="en-GB"/>
        </w:rPr>
        <w:t xml:space="preserve"> require the same service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 xml:space="preserve">General operating requirements of importance to the contract packages and purchase orders </w:t>
      </w:r>
    </w:p>
    <w:p w:rsidR="001C36FE" w:rsidRPr="00436026" w:rsidRDefault="001C36FE">
      <w:pPr>
        <w:pStyle w:val="Overskrift1"/>
        <w:rPr>
          <w:lang w:val="en-GB"/>
        </w:rPr>
      </w:pPr>
      <w:bookmarkStart w:id="5" w:name="_Toc199221417"/>
      <w:r w:rsidRPr="00436026">
        <w:rPr>
          <w:lang w:val="en-GB"/>
        </w:rPr>
        <w:t>Description of individual contract packages</w:t>
      </w:r>
      <w:bookmarkEnd w:id="5"/>
      <w:r w:rsidRPr="00436026">
        <w:rPr>
          <w:lang w:val="en-GB"/>
        </w:rPr>
        <w:t xml:space="preserve"> 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>Designation for the contract packages and a brief description of the content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>Implementation plan with main milestones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 xml:space="preserve">Direct connection to or dependency on other procurement, co-ordination 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>Contract model and</w:t>
      </w:r>
      <w:r w:rsidR="00A43E78" w:rsidRPr="00436026">
        <w:rPr>
          <w:lang w:val="en-GB"/>
        </w:rPr>
        <w:t xml:space="preserve"> </w:t>
      </w:r>
      <w:r w:rsidRPr="00436026">
        <w:rPr>
          <w:lang w:val="en-GB"/>
        </w:rPr>
        <w:t xml:space="preserve">price format 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>Options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>Cost estimate</w:t>
      </w:r>
      <w:r w:rsidR="00A43E78" w:rsidRPr="00436026">
        <w:rPr>
          <w:lang w:val="en-GB"/>
        </w:rPr>
        <w:t xml:space="preserve"> 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 xml:space="preserve">Plan for the preparation of specific procurement strategies </w:t>
      </w:r>
    </w:p>
    <w:p w:rsidR="001C36FE" w:rsidRPr="00436026" w:rsidRDefault="001C36FE">
      <w:pPr>
        <w:pStyle w:val="Overskrift1"/>
        <w:rPr>
          <w:lang w:val="en-GB"/>
        </w:rPr>
      </w:pPr>
      <w:bookmarkStart w:id="6" w:name="_Toc199221418"/>
      <w:r w:rsidRPr="00436026">
        <w:rPr>
          <w:lang w:val="en-GB"/>
        </w:rPr>
        <w:t>Appendices</w:t>
      </w:r>
      <w:bookmarkEnd w:id="6"/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 xml:space="preserve">Main schedule of the project 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>Plan for contract establishment</w:t>
      </w:r>
    </w:p>
    <w:p w:rsidR="001C36FE" w:rsidRPr="00436026" w:rsidRDefault="001C36FE" w:rsidP="00436026">
      <w:pPr>
        <w:pStyle w:val="Punktliste4"/>
        <w:rPr>
          <w:lang w:val="en-GB"/>
        </w:rPr>
      </w:pPr>
      <w:r w:rsidRPr="00436026">
        <w:rPr>
          <w:lang w:val="en-GB"/>
        </w:rPr>
        <w:t>Subdivision into contract packages - assessed alternatives</w:t>
      </w:r>
    </w:p>
    <w:sectPr w:rsidR="001C36FE" w:rsidRPr="00436026" w:rsidSect="00436026">
      <w:headerReference w:type="default" r:id="rId7"/>
      <w:footerReference w:type="default" r:id="rId8"/>
      <w:headerReference w:type="first" r:id="rId9"/>
      <w:pgSz w:w="11906" w:h="16838" w:code="9"/>
      <w:pgMar w:top="1418" w:right="1418" w:bottom="902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910E7" w:rsidRDefault="004910E7">
      <w:r>
        <w:separator/>
      </w:r>
    </w:p>
  </w:endnote>
  <w:endnote w:type="continuationSeparator" w:id="0">
    <w:p w:rsidR="004910E7" w:rsidRDefault="004910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5C03" w:rsidRDefault="00805C03" w:rsidP="00436026">
    <w:pPr>
      <w:pStyle w:val="Bunntekst"/>
      <w:jc w:val="center"/>
      <w:rPr>
        <w:sz w:val="16"/>
        <w:lang w:val="en-US"/>
      </w:rPr>
    </w:pPr>
    <w:r>
      <w:rPr>
        <w:sz w:val="16"/>
        <w:lang w:val="en-US"/>
      </w:rPr>
      <w:t xml:space="preserve">Page </w:t>
    </w:r>
    <w:r>
      <w:rPr>
        <w:rStyle w:val="Sidetall"/>
      </w:rPr>
      <w:fldChar w:fldCharType="begin"/>
    </w:r>
    <w:r>
      <w:rPr>
        <w:rStyle w:val="Sidetall"/>
        <w:lang w:val="en-US"/>
      </w:rPr>
      <w:instrText xml:space="preserve"> PAGE </w:instrText>
    </w:r>
    <w:r>
      <w:rPr>
        <w:rStyle w:val="Sidetall"/>
      </w:rPr>
      <w:fldChar w:fldCharType="separate"/>
    </w:r>
    <w:r w:rsidR="00436026">
      <w:rPr>
        <w:rStyle w:val="Sidetall"/>
        <w:noProof/>
        <w:lang w:val="en-US"/>
      </w:rPr>
      <w:t>2</w:t>
    </w:r>
    <w:r>
      <w:rPr>
        <w:rStyle w:val="Sidetall"/>
      </w:rPr>
      <w:fldChar w:fldCharType="end"/>
    </w:r>
    <w:r>
      <w:rPr>
        <w:rStyle w:val="Sidetall"/>
        <w:lang w:val="en-US"/>
      </w:rPr>
      <w:t xml:space="preserve"> of </w:t>
    </w:r>
    <w:r>
      <w:rPr>
        <w:rStyle w:val="Sidetall"/>
      </w:rPr>
      <w:fldChar w:fldCharType="begin"/>
    </w:r>
    <w:r>
      <w:rPr>
        <w:rStyle w:val="Sidetall"/>
        <w:lang w:val="en-US"/>
      </w:rPr>
      <w:instrText xml:space="preserve"> NUMPAGES </w:instrText>
    </w:r>
    <w:r>
      <w:rPr>
        <w:rStyle w:val="Sidetall"/>
      </w:rPr>
      <w:fldChar w:fldCharType="separate"/>
    </w:r>
    <w:r w:rsidR="00436026">
      <w:rPr>
        <w:rStyle w:val="Sidetall"/>
        <w:noProof/>
        <w:lang w:val="en-US"/>
      </w:rPr>
      <w:t>2</w:t>
    </w:r>
    <w:r>
      <w:rPr>
        <w:rStyle w:val="Sidetal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910E7" w:rsidRDefault="004910E7">
      <w:r>
        <w:separator/>
      </w:r>
    </w:p>
  </w:footnote>
  <w:footnote w:type="continuationSeparator" w:id="0">
    <w:p w:rsidR="004910E7" w:rsidRDefault="004910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5C03" w:rsidRPr="00436026" w:rsidRDefault="00436026">
    <w:pPr>
      <w:pStyle w:val="Topptekst"/>
      <w:pBdr>
        <w:bottom w:val="single" w:sz="4" w:space="1" w:color="auto"/>
      </w:pBdr>
      <w:rPr>
        <w:rFonts w:ascii="Verdana" w:hAnsi="Verdana"/>
        <w:b/>
        <w:sz w:val="24"/>
        <w:szCs w:val="24"/>
        <w:lang w:val="en-US"/>
      </w:rPr>
    </w:pPr>
    <w:r w:rsidRPr="00436026">
      <w:rPr>
        <w:rFonts w:ascii="Verdana" w:hAnsi="Verdana"/>
        <w:b/>
        <w:sz w:val="24"/>
        <w:szCs w:val="24"/>
        <w:lang w:val="en-US"/>
      </w:rPr>
      <w:t>Procurement strategy</w:t>
    </w:r>
    <w:r w:rsidR="00805C03" w:rsidRPr="00436026">
      <w:rPr>
        <w:rFonts w:ascii="Verdana" w:hAnsi="Verdana"/>
        <w:b/>
        <w:sz w:val="24"/>
        <w:szCs w:val="24"/>
        <w:lang w:val="en-US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6026" w:rsidRPr="00436026" w:rsidRDefault="00436026" w:rsidP="00436026">
    <w:pPr>
      <w:pStyle w:val="Brdtekst"/>
      <w:rPr>
        <w:rFonts w:ascii="Verdana" w:hAnsi="Verdana"/>
        <w:b/>
        <w:lang w:val="en-GB"/>
      </w:rPr>
    </w:pPr>
    <w:r w:rsidRPr="00436026">
      <w:rPr>
        <w:rFonts w:ascii="Verdana" w:hAnsi="Verdana"/>
        <w:b/>
        <w:lang w:val="en-GB"/>
      </w:rPr>
      <w:t>Procurement strategy</w:t>
    </w:r>
    <w:r w:rsidRPr="00436026">
      <w:rPr>
        <w:rFonts w:ascii="Verdana" w:hAnsi="Verdana"/>
        <w:b/>
        <w:lang w:val="en-GB"/>
      </w:rPr>
      <w:cr/>
    </w:r>
    <w:r w:rsidRPr="00436026">
      <w:br w:type="pag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D"/>
    <w:multiLevelType w:val="singleLevel"/>
    <w:tmpl w:val="3B489E32"/>
    <w:lvl w:ilvl="0">
      <w:start w:val="1"/>
      <w:numFmt w:val="lowerLetter"/>
      <w:lvlRestart w:val="0"/>
      <w:pStyle w:val="Nummerertliste4"/>
      <w:lvlText w:val="%1."/>
      <w:lvlJc w:val="left"/>
      <w:pPr>
        <w:tabs>
          <w:tab w:val="num" w:pos="1212"/>
        </w:tabs>
        <w:ind w:left="1212" w:hanging="363"/>
      </w:pPr>
    </w:lvl>
  </w:abstractNum>
  <w:abstractNum w:abstractNumId="1" w15:restartNumberingAfterBreak="0">
    <w:nsid w:val="FFFFFF81"/>
    <w:multiLevelType w:val="singleLevel"/>
    <w:tmpl w:val="F5320A9E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167A7ED5"/>
    <w:multiLevelType w:val="multilevel"/>
    <w:tmpl w:val="0628978E"/>
    <w:lvl w:ilvl="0">
      <w:start w:val="1"/>
      <w:numFmt w:val="upperLetter"/>
      <w:pStyle w:val="Heading1a"/>
      <w:lvlText w:val="App 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a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a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a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 w15:restartNumberingAfterBreak="0">
    <w:nsid w:val="1751377E"/>
    <w:multiLevelType w:val="multilevel"/>
    <w:tmpl w:val="7312DA42"/>
    <w:lvl w:ilvl="0">
      <w:start w:val="1"/>
      <w:numFmt w:val="decimal"/>
      <w:pStyle w:val="Overskrift1"/>
      <w:isLgl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Overskrift2"/>
      <w:isLgl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Overskrift3"/>
      <w:isLgl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Oversk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3"/>
  </w:num>
  <w:num w:numId="5">
    <w:abstractNumId w:val="1"/>
  </w:num>
  <w:num w:numId="6">
    <w:abstractNumId w:val="0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C36FE"/>
    <w:rsid w:val="001C36FE"/>
    <w:rsid w:val="0032628F"/>
    <w:rsid w:val="0043326F"/>
    <w:rsid w:val="00436026"/>
    <w:rsid w:val="0047691C"/>
    <w:rsid w:val="004910E7"/>
    <w:rsid w:val="00805C03"/>
    <w:rsid w:val="009F7B14"/>
    <w:rsid w:val="00A43E78"/>
    <w:rsid w:val="00B94CBC"/>
    <w:rsid w:val="00CE5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  <w15:chartTrackingRefBased/>
  <w15:docId w15:val="{399FB582-19C8-4B96-AC6F-B0A2876D5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Overskrift1">
    <w:name w:val="heading 1"/>
    <w:basedOn w:val="Normal"/>
    <w:next w:val="Normal"/>
    <w:qFormat/>
    <w:pPr>
      <w:keepNext/>
      <w:keepLines/>
      <w:widowControl w:val="0"/>
      <w:numPr>
        <w:numId w:val="1"/>
      </w:numPr>
      <w:spacing w:before="453" w:after="226"/>
      <w:outlineLvl w:val="0"/>
    </w:pPr>
    <w:rPr>
      <w:rFonts w:cs="Arial"/>
      <w:b/>
      <w:bCs/>
      <w:szCs w:val="32"/>
    </w:rPr>
  </w:style>
  <w:style w:type="paragraph" w:styleId="Overskrift2">
    <w:name w:val="heading 2"/>
    <w:basedOn w:val="Overskrift1"/>
    <w:next w:val="Normal"/>
    <w:qFormat/>
    <w:pPr>
      <w:numPr>
        <w:ilvl w:val="1"/>
        <w:numId w:val="2"/>
      </w:numPr>
      <w:outlineLvl w:val="1"/>
    </w:pPr>
    <w:rPr>
      <w:bCs w:val="0"/>
      <w:iCs/>
      <w:szCs w:val="28"/>
    </w:rPr>
  </w:style>
  <w:style w:type="paragraph" w:styleId="Overskrift3">
    <w:name w:val="heading 3"/>
    <w:basedOn w:val="Overskrift1"/>
    <w:next w:val="Normal"/>
    <w:qFormat/>
    <w:pPr>
      <w:numPr>
        <w:ilvl w:val="2"/>
        <w:numId w:val="3"/>
      </w:numPr>
      <w:outlineLvl w:val="2"/>
    </w:pPr>
    <w:rPr>
      <w:bCs w:val="0"/>
      <w:i/>
      <w:szCs w:val="26"/>
    </w:rPr>
  </w:style>
  <w:style w:type="paragraph" w:styleId="Overskrift4">
    <w:name w:val="heading 4"/>
    <w:basedOn w:val="Overskrift1"/>
    <w:next w:val="Normal"/>
    <w:qFormat/>
    <w:pPr>
      <w:numPr>
        <w:ilvl w:val="3"/>
        <w:numId w:val="4"/>
      </w:numPr>
      <w:tabs>
        <w:tab w:val="clear" w:pos="864"/>
        <w:tab w:val="left" w:pos="851"/>
      </w:tabs>
      <w:ind w:left="851" w:hanging="851"/>
      <w:outlineLvl w:val="3"/>
    </w:pPr>
    <w:rPr>
      <w:b w:val="0"/>
      <w:bCs w:val="0"/>
      <w:i/>
      <w:szCs w:val="28"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paragraph" w:customStyle="1" w:styleId="Hang1">
    <w:name w:val="Hang 1"/>
    <w:basedOn w:val="Normal"/>
    <w:pPr>
      <w:ind w:left="851" w:hanging="851"/>
    </w:pPr>
  </w:style>
  <w:style w:type="paragraph" w:customStyle="1" w:styleId="Hang2">
    <w:name w:val="Hang 2"/>
    <w:basedOn w:val="Hang1"/>
    <w:pPr>
      <w:ind w:left="1701" w:hanging="1701"/>
    </w:pPr>
  </w:style>
  <w:style w:type="paragraph" w:customStyle="1" w:styleId="Heading1a">
    <w:name w:val="Heading 1a"/>
    <w:basedOn w:val="Normal"/>
    <w:next w:val="Normal"/>
    <w:pPr>
      <w:keepNext/>
      <w:keepLines/>
      <w:widowControl w:val="0"/>
      <w:numPr>
        <w:numId w:val="7"/>
      </w:numPr>
      <w:tabs>
        <w:tab w:val="clear" w:pos="851"/>
        <w:tab w:val="left" w:pos="1134"/>
      </w:tabs>
      <w:spacing w:before="453" w:after="226"/>
      <w:outlineLvl w:val="0"/>
    </w:pPr>
    <w:rPr>
      <w:b/>
      <w:sz w:val="28"/>
      <w:lang w:val="nb-NO"/>
    </w:rPr>
  </w:style>
  <w:style w:type="paragraph" w:customStyle="1" w:styleId="Heading2a">
    <w:name w:val="Heading 2a"/>
    <w:basedOn w:val="Heading1a"/>
    <w:next w:val="Normal"/>
    <w:pPr>
      <w:numPr>
        <w:ilvl w:val="1"/>
        <w:numId w:val="8"/>
      </w:numPr>
      <w:tabs>
        <w:tab w:val="clear" w:pos="851"/>
      </w:tabs>
      <w:outlineLvl w:val="1"/>
    </w:pPr>
    <w:rPr>
      <w:sz w:val="24"/>
    </w:rPr>
  </w:style>
  <w:style w:type="paragraph" w:customStyle="1" w:styleId="Heading3a">
    <w:name w:val="Heading 3a"/>
    <w:basedOn w:val="Heading1a"/>
    <w:next w:val="Normal"/>
    <w:pPr>
      <w:numPr>
        <w:ilvl w:val="2"/>
        <w:numId w:val="9"/>
      </w:numPr>
      <w:tabs>
        <w:tab w:val="clear" w:pos="851"/>
      </w:tabs>
      <w:outlineLvl w:val="2"/>
    </w:pPr>
    <w:rPr>
      <w:i/>
      <w:sz w:val="24"/>
    </w:rPr>
  </w:style>
  <w:style w:type="paragraph" w:customStyle="1" w:styleId="Heading4a">
    <w:name w:val="Heading 4a"/>
    <w:basedOn w:val="Heading1a"/>
    <w:next w:val="Normal"/>
    <w:pPr>
      <w:numPr>
        <w:ilvl w:val="3"/>
        <w:numId w:val="10"/>
      </w:numPr>
      <w:tabs>
        <w:tab w:val="clear" w:pos="851"/>
      </w:tabs>
      <w:outlineLvl w:val="3"/>
    </w:pPr>
    <w:rPr>
      <w:b w:val="0"/>
      <w:i/>
      <w:sz w:val="24"/>
    </w:rPr>
  </w:style>
  <w:style w:type="paragraph" w:styleId="Vanliginnrykk">
    <w:name w:val="Normal Indent"/>
    <w:basedOn w:val="Normal"/>
    <w:pPr>
      <w:spacing w:before="120"/>
      <w:ind w:left="851"/>
    </w:pPr>
    <w:rPr>
      <w:lang w:val="nb-NO"/>
    </w:rPr>
  </w:style>
  <w:style w:type="paragraph" w:styleId="INNH1">
    <w:name w:val="toc 1"/>
    <w:basedOn w:val="Normal"/>
    <w:next w:val="Normal"/>
    <w:uiPriority w:val="39"/>
    <w:pPr>
      <w:tabs>
        <w:tab w:val="left" w:pos="851"/>
        <w:tab w:val="right" w:leader="dot" w:pos="9061"/>
      </w:tabs>
      <w:spacing w:after="40"/>
      <w:ind w:left="851" w:right="397" w:hanging="851"/>
    </w:pPr>
    <w:rPr>
      <w:b/>
      <w:noProof/>
      <w:sz w:val="22"/>
      <w:lang w:val="nb-NO"/>
    </w:rPr>
  </w:style>
  <w:style w:type="paragraph" w:styleId="INNH2">
    <w:name w:val="toc 2"/>
    <w:basedOn w:val="INNH1"/>
    <w:next w:val="Normal"/>
    <w:semiHidden/>
    <w:rPr>
      <w:b w:val="0"/>
    </w:rPr>
  </w:style>
  <w:style w:type="paragraph" w:styleId="INNH3">
    <w:name w:val="toc 3"/>
    <w:basedOn w:val="INNH1"/>
    <w:next w:val="Normal"/>
    <w:semiHidden/>
    <w:rPr>
      <w:b w:val="0"/>
    </w:rPr>
  </w:style>
  <w:style w:type="paragraph" w:styleId="INNH4">
    <w:name w:val="toc 4"/>
    <w:basedOn w:val="INNH1"/>
    <w:next w:val="Normal"/>
    <w:semiHidden/>
    <w:rPr>
      <w:b w:val="0"/>
    </w:rPr>
  </w:style>
  <w:style w:type="paragraph" w:styleId="Punktliste4">
    <w:name w:val="List Bullet 4"/>
    <w:basedOn w:val="Normal"/>
    <w:autoRedefine/>
    <w:rsid w:val="00436026"/>
    <w:pPr>
      <w:numPr>
        <w:numId w:val="5"/>
      </w:numPr>
    </w:pPr>
    <w:rPr>
      <w:lang w:val="nb-NO"/>
    </w:rPr>
  </w:style>
  <w:style w:type="paragraph" w:styleId="Nummerertliste4">
    <w:name w:val="List Number 4"/>
    <w:basedOn w:val="Normal"/>
    <w:pPr>
      <w:numPr>
        <w:numId w:val="6"/>
      </w:numPr>
    </w:pPr>
    <w:rPr>
      <w:lang w:val="nb-NO"/>
    </w:rPr>
  </w:style>
  <w:style w:type="paragraph" w:styleId="Figurliste">
    <w:name w:val="table of figures"/>
    <w:basedOn w:val="INNH3"/>
    <w:next w:val="Normal"/>
    <w:semiHidden/>
    <w:pPr>
      <w:tabs>
        <w:tab w:val="clear" w:pos="851"/>
      </w:tabs>
      <w:ind w:left="480" w:hanging="480"/>
    </w:pPr>
  </w:style>
  <w:style w:type="paragraph" w:styleId="Topptekst">
    <w:name w:val="header"/>
    <w:basedOn w:val="Normal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sz w:val="20"/>
      <w:szCs w:val="20"/>
      <w:lang w:val="nb-NO"/>
    </w:rPr>
  </w:style>
  <w:style w:type="paragraph" w:customStyle="1" w:styleId="Topptekst1">
    <w:name w:val="Topptekst1"/>
    <w:basedOn w:val="Normal"/>
    <w:pPr>
      <w:tabs>
        <w:tab w:val="center" w:pos="4762"/>
        <w:tab w:val="right" w:pos="9870"/>
      </w:tabs>
      <w:overflowPunct w:val="0"/>
      <w:autoSpaceDE w:val="0"/>
      <w:autoSpaceDN w:val="0"/>
      <w:adjustRightInd w:val="0"/>
      <w:textAlignment w:val="baseline"/>
    </w:pPr>
    <w:rPr>
      <w:color w:val="000000"/>
      <w:sz w:val="20"/>
      <w:szCs w:val="20"/>
      <w:lang w:val="nb-NO"/>
    </w:rPr>
  </w:style>
  <w:style w:type="paragraph" w:customStyle="1" w:styleId="Reflinje">
    <w:name w:val="Ref.linje"/>
    <w:basedOn w:val="Normal"/>
    <w:pPr>
      <w:tabs>
        <w:tab w:val="left" w:pos="3402"/>
        <w:tab w:val="left" w:pos="7370"/>
      </w:tabs>
      <w:overflowPunct w:val="0"/>
      <w:autoSpaceDE w:val="0"/>
      <w:autoSpaceDN w:val="0"/>
      <w:adjustRightInd w:val="0"/>
      <w:textAlignment w:val="baseline"/>
    </w:pPr>
    <w:rPr>
      <w:rFonts w:ascii="Arial" w:hAnsi="Arial"/>
      <w:color w:val="000000"/>
      <w:sz w:val="16"/>
      <w:szCs w:val="20"/>
      <w:lang w:val="nb-NO"/>
    </w:rPr>
  </w:style>
  <w:style w:type="paragraph" w:customStyle="1" w:styleId="Overskrift">
    <w:name w:val="Overskrift"/>
    <w:basedOn w:val="Normal"/>
    <w:pPr>
      <w:tabs>
        <w:tab w:val="left" w:pos="850"/>
        <w:tab w:val="left" w:pos="1361"/>
        <w:tab w:val="left" w:pos="1871"/>
        <w:tab w:val="left" w:pos="2381"/>
        <w:tab w:val="left" w:pos="2891"/>
        <w:tab w:val="left" w:pos="3402"/>
        <w:tab w:val="left" w:pos="3912"/>
        <w:tab w:val="left" w:pos="4422"/>
        <w:tab w:val="left" w:pos="4932"/>
        <w:tab w:val="left" w:pos="5443"/>
        <w:tab w:val="left" w:pos="5953"/>
        <w:tab w:val="left" w:pos="6463"/>
        <w:tab w:val="left" w:pos="6973"/>
        <w:tab w:val="left" w:pos="7483"/>
        <w:tab w:val="left" w:pos="7994"/>
        <w:tab w:val="left" w:pos="8504"/>
      </w:tabs>
      <w:overflowPunct w:val="0"/>
      <w:autoSpaceDE w:val="0"/>
      <w:autoSpaceDN w:val="0"/>
      <w:adjustRightInd w:val="0"/>
      <w:spacing w:before="227"/>
      <w:textAlignment w:val="baseline"/>
    </w:pPr>
    <w:rPr>
      <w:b/>
      <w:color w:val="000000"/>
      <w:szCs w:val="20"/>
      <w:lang w:val="nb-NO"/>
    </w:rPr>
  </w:style>
  <w:style w:type="paragraph" w:customStyle="1" w:styleId="Linje2">
    <w:name w:val="Linje 2"/>
    <w:basedOn w:val="Normal"/>
    <w:pPr>
      <w:tabs>
        <w:tab w:val="left" w:pos="1361"/>
        <w:tab w:val="left" w:pos="1871"/>
        <w:tab w:val="left" w:pos="2381"/>
        <w:tab w:val="left" w:pos="2891"/>
        <w:tab w:val="left" w:pos="3402"/>
        <w:tab w:val="left" w:pos="3912"/>
        <w:tab w:val="left" w:pos="4422"/>
        <w:tab w:val="left" w:pos="4932"/>
        <w:tab w:val="left" w:pos="5443"/>
        <w:tab w:val="left" w:pos="5953"/>
        <w:tab w:val="left" w:pos="6463"/>
        <w:tab w:val="left" w:pos="6973"/>
        <w:tab w:val="left" w:pos="7483"/>
        <w:tab w:val="left" w:pos="7994"/>
        <w:tab w:val="left" w:pos="8504"/>
      </w:tabs>
      <w:overflowPunct w:val="0"/>
      <w:autoSpaceDE w:val="0"/>
      <w:autoSpaceDN w:val="0"/>
      <w:adjustRightInd w:val="0"/>
      <w:spacing w:before="57"/>
      <w:textAlignment w:val="baseline"/>
    </w:pPr>
    <w:rPr>
      <w:color w:val="000000"/>
      <w:sz w:val="22"/>
      <w:szCs w:val="20"/>
      <w:lang w:val="nb-NO"/>
    </w:rPr>
  </w:style>
  <w:style w:type="paragraph" w:customStyle="1" w:styleId="Reftekst">
    <w:name w:val="Ref.tekst"/>
    <w:basedOn w:val="Normal"/>
    <w:pPr>
      <w:tabs>
        <w:tab w:val="left" w:pos="3402"/>
        <w:tab w:val="left" w:pos="7370"/>
      </w:tabs>
      <w:autoSpaceDE w:val="0"/>
      <w:autoSpaceDN w:val="0"/>
      <w:adjustRightInd w:val="0"/>
    </w:pPr>
    <w:rPr>
      <w:sz w:val="20"/>
      <w:szCs w:val="20"/>
    </w:rPr>
  </w:style>
  <w:style w:type="character" w:styleId="Sidetall">
    <w:name w:val="page number"/>
    <w:basedOn w:val="Standardskriftforavsnitt"/>
  </w:style>
  <w:style w:type="paragraph" w:customStyle="1" w:styleId="Linje1">
    <w:name w:val="Linje 1"/>
    <w:basedOn w:val="Normal"/>
    <w:pPr>
      <w:tabs>
        <w:tab w:val="left" w:pos="1361"/>
        <w:tab w:val="left" w:pos="1871"/>
        <w:tab w:val="left" w:pos="2381"/>
        <w:tab w:val="left" w:pos="2891"/>
        <w:tab w:val="left" w:pos="3402"/>
        <w:tab w:val="left" w:pos="3912"/>
        <w:tab w:val="left" w:pos="4422"/>
        <w:tab w:val="left" w:pos="4932"/>
        <w:tab w:val="left" w:pos="5443"/>
        <w:tab w:val="left" w:pos="5953"/>
        <w:tab w:val="left" w:pos="6463"/>
        <w:tab w:val="left" w:pos="6973"/>
        <w:tab w:val="left" w:pos="7483"/>
        <w:tab w:val="left" w:pos="7994"/>
        <w:tab w:val="left" w:pos="8504"/>
      </w:tabs>
      <w:autoSpaceDE w:val="0"/>
      <w:autoSpaceDN w:val="0"/>
      <w:adjustRightInd w:val="0"/>
      <w:spacing w:before="57"/>
      <w:ind w:left="850"/>
    </w:pPr>
    <w:rPr>
      <w:sz w:val="22"/>
      <w:szCs w:val="22"/>
    </w:rPr>
  </w:style>
  <w:style w:type="paragraph" w:customStyle="1" w:styleId="Tabelltekst">
    <w:name w:val="Tabelltekst"/>
    <w:basedOn w:val="Normal"/>
    <w:pPr>
      <w:overflowPunct w:val="0"/>
      <w:autoSpaceDE w:val="0"/>
      <w:autoSpaceDN w:val="0"/>
      <w:adjustRightInd w:val="0"/>
      <w:jc w:val="right"/>
      <w:textAlignment w:val="baseline"/>
    </w:pPr>
    <w:rPr>
      <w:color w:val="000000"/>
      <w:sz w:val="22"/>
      <w:szCs w:val="20"/>
      <w:lang w:val="nb-NO"/>
    </w:rPr>
  </w:style>
  <w:style w:type="paragraph" w:customStyle="1" w:styleId="DefaultText">
    <w:name w:val="Default Text"/>
    <w:basedOn w:val="Normal"/>
    <w:pPr>
      <w:overflowPunct w:val="0"/>
      <w:autoSpaceDE w:val="0"/>
      <w:autoSpaceDN w:val="0"/>
      <w:adjustRightInd w:val="0"/>
      <w:textAlignment w:val="baseline"/>
    </w:pPr>
    <w:rPr>
      <w:color w:val="000000"/>
      <w:sz w:val="22"/>
      <w:szCs w:val="20"/>
      <w:lang w:val="nb-NO"/>
    </w:rPr>
  </w:style>
  <w:style w:type="paragraph" w:customStyle="1" w:styleId="Tabelltekst2">
    <w:name w:val="Tabelltekst 2"/>
    <w:basedOn w:val="Normal"/>
    <w:pPr>
      <w:overflowPunct w:val="0"/>
      <w:autoSpaceDE w:val="0"/>
      <w:autoSpaceDN w:val="0"/>
      <w:adjustRightInd w:val="0"/>
      <w:jc w:val="right"/>
      <w:textAlignment w:val="baseline"/>
    </w:pPr>
    <w:rPr>
      <w:color w:val="000000"/>
      <w:sz w:val="18"/>
      <w:szCs w:val="20"/>
      <w:lang w:val="nb-NO"/>
    </w:rPr>
  </w:style>
  <w:style w:type="paragraph" w:customStyle="1" w:styleId="Tabelltekst3">
    <w:name w:val="Tabelltekst 3"/>
    <w:basedOn w:val="Normal"/>
    <w:pPr>
      <w:overflowPunct w:val="0"/>
      <w:autoSpaceDE w:val="0"/>
      <w:autoSpaceDN w:val="0"/>
      <w:adjustRightInd w:val="0"/>
      <w:spacing w:before="227"/>
      <w:jc w:val="right"/>
      <w:textAlignment w:val="baseline"/>
    </w:pPr>
    <w:rPr>
      <w:color w:val="000000"/>
      <w:sz w:val="22"/>
      <w:szCs w:val="20"/>
      <w:lang w:val="nb-NO"/>
    </w:rPr>
  </w:style>
  <w:style w:type="paragraph" w:styleId="Bunntekst">
    <w:name w:val="footer"/>
    <w:basedOn w:val="Normal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sz w:val="20"/>
      <w:szCs w:val="20"/>
      <w:lang w:val="nb-NO"/>
    </w:rPr>
  </w:style>
  <w:style w:type="paragraph" w:styleId="Brdtekst">
    <w:name w:val="Body Text"/>
    <w:basedOn w:val="Normal"/>
    <w:pPr>
      <w:spacing w:after="120"/>
    </w:pPr>
  </w:style>
  <w:style w:type="paragraph" w:customStyle="1" w:styleId="Linje11">
    <w:name w:val="Linje 1:1"/>
    <w:basedOn w:val="Normal"/>
    <w:pPr>
      <w:tabs>
        <w:tab w:val="left" w:pos="1361"/>
        <w:tab w:val="left" w:pos="1871"/>
        <w:tab w:val="left" w:pos="2381"/>
        <w:tab w:val="left" w:pos="2891"/>
        <w:tab w:val="left" w:pos="3402"/>
        <w:tab w:val="left" w:pos="3912"/>
        <w:tab w:val="left" w:pos="4422"/>
        <w:tab w:val="left" w:pos="4932"/>
        <w:tab w:val="left" w:pos="5443"/>
        <w:tab w:val="left" w:pos="5953"/>
        <w:tab w:val="left" w:pos="6463"/>
        <w:tab w:val="left" w:pos="6973"/>
        <w:tab w:val="left" w:pos="7483"/>
        <w:tab w:val="left" w:pos="7994"/>
        <w:tab w:val="left" w:pos="8504"/>
      </w:tabs>
      <w:overflowPunct w:val="0"/>
      <w:autoSpaceDE w:val="0"/>
      <w:autoSpaceDN w:val="0"/>
      <w:adjustRightInd w:val="0"/>
      <w:spacing w:before="57"/>
      <w:textAlignment w:val="baseline"/>
    </w:pPr>
    <w:rPr>
      <w:color w:val="000000"/>
      <w:sz w:val="22"/>
      <w:szCs w:val="20"/>
      <w:lang w:val="nb-NO"/>
    </w:rPr>
  </w:style>
  <w:style w:type="paragraph" w:customStyle="1" w:styleId="Underskrift1">
    <w:name w:val="Underskrift:1"/>
    <w:basedOn w:val="Normal"/>
    <w:pPr>
      <w:tabs>
        <w:tab w:val="left" w:pos="3912"/>
        <w:tab w:val="left" w:pos="5102"/>
        <w:tab w:val="left" w:pos="9014"/>
      </w:tabs>
      <w:overflowPunct w:val="0"/>
      <w:autoSpaceDE w:val="0"/>
      <w:autoSpaceDN w:val="0"/>
      <w:adjustRightInd w:val="0"/>
      <w:textAlignment w:val="baseline"/>
    </w:pPr>
    <w:rPr>
      <w:color w:val="000000"/>
      <w:sz w:val="22"/>
      <w:szCs w:val="20"/>
      <w:lang w:val="nb-NO"/>
    </w:rPr>
  </w:style>
  <w:style w:type="paragraph" w:customStyle="1" w:styleId="Tabelltekst1">
    <w:name w:val="Tabelltekst 1"/>
    <w:basedOn w:val="Normal"/>
    <w:pPr>
      <w:tabs>
        <w:tab w:val="left" w:pos="850"/>
        <w:tab w:val="left" w:pos="1361"/>
        <w:tab w:val="left" w:pos="1871"/>
        <w:tab w:val="left" w:pos="2381"/>
        <w:tab w:val="left" w:pos="2891"/>
        <w:tab w:val="left" w:pos="3402"/>
        <w:tab w:val="left" w:pos="3912"/>
        <w:tab w:val="left" w:pos="4422"/>
        <w:tab w:val="left" w:pos="4932"/>
        <w:tab w:val="left" w:pos="5443"/>
        <w:tab w:val="left" w:pos="5953"/>
        <w:tab w:val="left" w:pos="6463"/>
        <w:tab w:val="left" w:pos="6973"/>
        <w:tab w:val="left" w:pos="7483"/>
        <w:tab w:val="left" w:pos="7994"/>
        <w:tab w:val="left" w:pos="8504"/>
      </w:tabs>
      <w:overflowPunct w:val="0"/>
      <w:autoSpaceDE w:val="0"/>
      <w:autoSpaceDN w:val="0"/>
      <w:adjustRightInd w:val="0"/>
      <w:spacing w:before="113" w:after="113"/>
      <w:jc w:val="right"/>
      <w:textAlignment w:val="baseline"/>
    </w:pPr>
    <w:rPr>
      <w:color w:val="000000"/>
      <w:sz w:val="22"/>
      <w:szCs w:val="20"/>
      <w:lang w:val="nb-NO"/>
    </w:rPr>
  </w:style>
  <w:style w:type="paragraph" w:customStyle="1" w:styleId="Punktliste1">
    <w:name w:val="Punktliste 1"/>
    <w:basedOn w:val="Normal"/>
    <w:pPr>
      <w:tabs>
        <w:tab w:val="left" w:pos="1361"/>
        <w:tab w:val="left" w:pos="1871"/>
        <w:tab w:val="left" w:pos="2381"/>
        <w:tab w:val="left" w:pos="2891"/>
        <w:tab w:val="left" w:pos="3402"/>
        <w:tab w:val="left" w:pos="3912"/>
        <w:tab w:val="left" w:pos="4422"/>
        <w:tab w:val="left" w:pos="4932"/>
        <w:tab w:val="left" w:pos="5443"/>
        <w:tab w:val="left" w:pos="5953"/>
        <w:tab w:val="left" w:pos="6463"/>
        <w:tab w:val="left" w:pos="6973"/>
        <w:tab w:val="left" w:pos="7483"/>
        <w:tab w:val="left" w:pos="7994"/>
        <w:tab w:val="left" w:pos="8504"/>
      </w:tabs>
      <w:overflowPunct w:val="0"/>
      <w:autoSpaceDE w:val="0"/>
      <w:autoSpaceDN w:val="0"/>
      <w:adjustRightInd w:val="0"/>
      <w:spacing w:before="57"/>
      <w:textAlignment w:val="baseline"/>
    </w:pPr>
    <w:rPr>
      <w:color w:val="000000"/>
      <w:sz w:val="22"/>
      <w:szCs w:val="20"/>
      <w:lang w:val="nb-NO"/>
    </w:rPr>
  </w:style>
  <w:style w:type="paragraph" w:styleId="Punktliste2">
    <w:name w:val="List Bullet 2"/>
    <w:basedOn w:val="Normal"/>
    <w:pPr>
      <w:tabs>
        <w:tab w:val="left" w:pos="1361"/>
        <w:tab w:val="left" w:pos="1871"/>
        <w:tab w:val="left" w:pos="2381"/>
        <w:tab w:val="left" w:pos="2891"/>
        <w:tab w:val="left" w:pos="3402"/>
        <w:tab w:val="left" w:pos="3912"/>
        <w:tab w:val="left" w:pos="4422"/>
        <w:tab w:val="left" w:pos="4932"/>
        <w:tab w:val="left" w:pos="5443"/>
        <w:tab w:val="left" w:pos="5953"/>
        <w:tab w:val="left" w:pos="6463"/>
        <w:tab w:val="left" w:pos="6973"/>
        <w:tab w:val="left" w:pos="7483"/>
        <w:tab w:val="left" w:pos="7994"/>
        <w:tab w:val="left" w:pos="8504"/>
      </w:tabs>
      <w:overflowPunct w:val="0"/>
      <w:autoSpaceDE w:val="0"/>
      <w:autoSpaceDN w:val="0"/>
      <w:adjustRightInd w:val="0"/>
      <w:spacing w:before="57"/>
      <w:textAlignment w:val="baseline"/>
    </w:pPr>
    <w:rPr>
      <w:color w:val="000000"/>
      <w:sz w:val="22"/>
      <w:szCs w:val="20"/>
      <w:lang w:val="nb-NO"/>
    </w:rPr>
  </w:style>
  <w:style w:type="paragraph" w:customStyle="1" w:styleId="Overskrift11">
    <w:name w:val="Overskrift 11"/>
    <w:basedOn w:val="Normal"/>
    <w:pPr>
      <w:tabs>
        <w:tab w:val="left" w:pos="850"/>
        <w:tab w:val="left" w:pos="1361"/>
        <w:tab w:val="left" w:pos="1871"/>
        <w:tab w:val="left" w:pos="2381"/>
        <w:tab w:val="left" w:pos="2891"/>
        <w:tab w:val="left" w:pos="3402"/>
        <w:tab w:val="left" w:pos="3912"/>
        <w:tab w:val="left" w:pos="4422"/>
        <w:tab w:val="left" w:pos="4932"/>
        <w:tab w:val="left" w:pos="5443"/>
        <w:tab w:val="left" w:pos="5953"/>
        <w:tab w:val="left" w:pos="6463"/>
        <w:tab w:val="left" w:pos="6973"/>
        <w:tab w:val="left" w:pos="7483"/>
        <w:tab w:val="left" w:pos="7994"/>
        <w:tab w:val="left" w:pos="8504"/>
      </w:tabs>
      <w:overflowPunct w:val="0"/>
      <w:autoSpaceDE w:val="0"/>
      <w:autoSpaceDN w:val="0"/>
      <w:adjustRightInd w:val="0"/>
      <w:spacing w:before="340"/>
      <w:jc w:val="center"/>
      <w:textAlignment w:val="baseline"/>
    </w:pPr>
    <w:rPr>
      <w:b/>
      <w:color w:val="000000"/>
      <w:szCs w:val="20"/>
      <w:lang w:val="nb-NO"/>
    </w:rPr>
  </w:style>
  <w:style w:type="paragraph" w:styleId="Punktliste">
    <w:name w:val="List Bullet"/>
    <w:basedOn w:val="Normal"/>
    <w:pPr>
      <w:tabs>
        <w:tab w:val="left" w:pos="1361"/>
        <w:tab w:val="left" w:pos="1871"/>
        <w:tab w:val="left" w:pos="2381"/>
        <w:tab w:val="left" w:pos="2891"/>
        <w:tab w:val="left" w:pos="3402"/>
        <w:tab w:val="left" w:pos="3912"/>
        <w:tab w:val="left" w:pos="4422"/>
        <w:tab w:val="left" w:pos="4932"/>
        <w:tab w:val="left" w:pos="5443"/>
        <w:tab w:val="left" w:pos="5953"/>
        <w:tab w:val="left" w:pos="6463"/>
        <w:tab w:val="left" w:pos="6973"/>
        <w:tab w:val="left" w:pos="7483"/>
        <w:tab w:val="left" w:pos="7994"/>
        <w:tab w:val="left" w:pos="8504"/>
      </w:tabs>
      <w:overflowPunct w:val="0"/>
      <w:autoSpaceDE w:val="0"/>
      <w:autoSpaceDN w:val="0"/>
      <w:adjustRightInd w:val="0"/>
      <w:spacing w:before="57"/>
      <w:textAlignment w:val="baseline"/>
    </w:pPr>
    <w:rPr>
      <w:color w:val="000000"/>
      <w:sz w:val="22"/>
      <w:szCs w:val="20"/>
      <w:lang w:val="nb-NO"/>
    </w:rPr>
  </w:style>
  <w:style w:type="paragraph" w:styleId="INNH5">
    <w:name w:val="toc 5"/>
    <w:basedOn w:val="Normal"/>
    <w:next w:val="Normal"/>
    <w:autoRedefine/>
    <w:semiHidden/>
    <w:pPr>
      <w:ind w:left="960"/>
    </w:pPr>
  </w:style>
  <w:style w:type="paragraph" w:styleId="INNH6">
    <w:name w:val="toc 6"/>
    <w:basedOn w:val="Normal"/>
    <w:next w:val="Normal"/>
    <w:autoRedefine/>
    <w:semiHidden/>
    <w:pPr>
      <w:ind w:left="1200"/>
    </w:pPr>
  </w:style>
  <w:style w:type="paragraph" w:styleId="INNH7">
    <w:name w:val="toc 7"/>
    <w:basedOn w:val="Normal"/>
    <w:next w:val="Normal"/>
    <w:autoRedefine/>
    <w:semiHidden/>
    <w:pPr>
      <w:ind w:left="1440"/>
    </w:pPr>
  </w:style>
  <w:style w:type="paragraph" w:styleId="INNH8">
    <w:name w:val="toc 8"/>
    <w:basedOn w:val="Normal"/>
    <w:next w:val="Normal"/>
    <w:autoRedefine/>
    <w:semiHidden/>
    <w:pPr>
      <w:ind w:left="1680"/>
    </w:pPr>
  </w:style>
  <w:style w:type="paragraph" w:styleId="INNH9">
    <w:name w:val="toc 9"/>
    <w:basedOn w:val="Normal"/>
    <w:next w:val="Normal"/>
    <w:autoRedefine/>
    <w:semiHidden/>
    <w:pPr>
      <w:ind w:left="1920"/>
    </w:pPr>
  </w:style>
  <w:style w:type="character" w:styleId="Hyperkobling">
    <w:name w:val="Hyperlink"/>
    <w:rPr>
      <w:color w:val="0000FF"/>
      <w:u w:val="single"/>
    </w:rPr>
  </w:style>
  <w:style w:type="paragraph" w:customStyle="1" w:styleId="Level1">
    <w:name w:val="Level 1"/>
    <w:basedOn w:val="Normal"/>
    <w:pPr>
      <w:keepNext/>
      <w:overflowPunct w:val="0"/>
      <w:autoSpaceDE w:val="0"/>
      <w:autoSpaceDN w:val="0"/>
      <w:adjustRightInd w:val="0"/>
      <w:spacing w:before="453" w:after="226"/>
      <w:textAlignment w:val="baseline"/>
    </w:pPr>
    <w:rPr>
      <w:b/>
      <w:color w:val="000000"/>
      <w:sz w:val="28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Statoil\StatoilTemplates\uk_blank_document.do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uk_blank_document.dot</Template>
  <TotalTime>0</TotalTime>
  <Pages>2</Pages>
  <Words>424</Words>
  <Characters>2752</Characters>
  <Application>Microsoft Office Word</Application>
  <DocSecurity>0</DocSecurity>
  <Lines>68</Lines>
  <Paragraphs>58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3118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cp:lastPrinted>1601-01-01T00:00:00Z</cp:lastPrinted>
  <dcterms:created xsi:type="dcterms:W3CDTF">2020-07-14T17:22:00Z</dcterms:created>
  <dcterms:modified xsi:type="dcterms:W3CDTF">2020-07-14T17:22:00Z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47a8633b-fdc2-4bb2-a868-5995d4b08d76</vt:lpwstr>
  </property>
</Properties>
</file>