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840" w:type="dxa"/>
        <w:tblInd w:w="-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45"/>
        <w:gridCol w:w="4775"/>
        <w:gridCol w:w="1260"/>
        <w:gridCol w:w="4860"/>
        <w:gridCol w:w="1800"/>
        <w:gridCol w:w="1620"/>
        <w:gridCol w:w="1080"/>
      </w:tblGrid>
      <w:tr w:rsidR="00597361" w:rsidRPr="00DB6D9D" w:rsidTr="00643578">
        <w:tblPrEx>
          <w:tblCellMar>
            <w:top w:w="0" w:type="dxa"/>
            <w:bottom w:w="0" w:type="dxa"/>
          </w:tblCellMar>
        </w:tblPrEx>
        <w:trPr>
          <w:tblHeader/>
        </w:trPr>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sz w:val="16"/>
                <w:szCs w:val="16"/>
                <w:lang w:val="en-GB"/>
              </w:rPr>
            </w:pP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b/>
                <w:bCs/>
                <w:color w:val="000080"/>
                <w:sz w:val="16"/>
                <w:szCs w:val="16"/>
                <w:lang w:val="en-GB"/>
              </w:rPr>
            </w:pPr>
            <w:r w:rsidRPr="00DB6D9D">
              <w:rPr>
                <w:rFonts w:ascii="Verdana" w:hAnsi="Verdana" w:cs="Helv"/>
                <w:b/>
                <w:bCs/>
                <w:color w:val="000080"/>
                <w:sz w:val="16"/>
                <w:szCs w:val="16"/>
                <w:lang w:val="en-GB"/>
              </w:rPr>
              <w:t>QA activities</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b/>
                <w:bCs/>
                <w:color w:val="000080"/>
                <w:sz w:val="16"/>
                <w:szCs w:val="16"/>
                <w:lang w:val="en-GB"/>
              </w:rPr>
            </w:pPr>
            <w:r w:rsidRPr="00DB6D9D">
              <w:rPr>
                <w:rFonts w:ascii="Verdana" w:hAnsi="Verdana" w:cs="Helv"/>
                <w:b/>
                <w:bCs/>
                <w:color w:val="000080"/>
                <w:sz w:val="16"/>
                <w:szCs w:val="16"/>
                <w:lang w:val="en-GB"/>
              </w:rPr>
              <w:t>Role</w:t>
            </w:r>
          </w:p>
        </w:tc>
        <w:tc>
          <w:tcPr>
            <w:tcW w:w="4860"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b/>
                <w:bCs/>
                <w:color w:val="000080"/>
                <w:sz w:val="16"/>
                <w:szCs w:val="16"/>
                <w:lang w:val="en-GB"/>
              </w:rPr>
            </w:pPr>
            <w:r w:rsidRPr="00DB6D9D">
              <w:rPr>
                <w:rFonts w:ascii="Verdana" w:hAnsi="Verdana" w:cs="Helv"/>
                <w:b/>
                <w:bCs/>
                <w:color w:val="000080"/>
                <w:sz w:val="16"/>
                <w:szCs w:val="16"/>
                <w:lang w:val="en-GB"/>
              </w:rPr>
              <w:t>Task</w:t>
            </w: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b/>
                <w:bCs/>
                <w:color w:val="000080"/>
                <w:sz w:val="16"/>
                <w:szCs w:val="16"/>
                <w:lang w:val="en-GB"/>
              </w:rPr>
            </w:pPr>
            <w:r w:rsidRPr="00DB6D9D">
              <w:rPr>
                <w:rFonts w:ascii="Verdana" w:hAnsi="Verdana" w:cs="Helv"/>
                <w:b/>
                <w:bCs/>
                <w:color w:val="000080"/>
                <w:sz w:val="16"/>
                <w:szCs w:val="16"/>
                <w:lang w:val="en-GB"/>
              </w:rPr>
              <w:t>When</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b/>
                <w:bCs/>
                <w:color w:val="000080"/>
                <w:sz w:val="16"/>
                <w:szCs w:val="16"/>
                <w:lang w:val="en-GB"/>
              </w:rPr>
            </w:pPr>
            <w:r w:rsidRPr="00DB6D9D">
              <w:rPr>
                <w:rFonts w:ascii="Verdana" w:hAnsi="Verdana" w:cs="Helv"/>
                <w:b/>
                <w:bCs/>
                <w:color w:val="000080"/>
                <w:sz w:val="16"/>
                <w:szCs w:val="16"/>
                <w:lang w:val="en-GB"/>
              </w:rPr>
              <w:t>Who</w:t>
            </w:r>
            <w:r w:rsidR="00643578">
              <w:rPr>
                <w:rFonts w:ascii="Verdana" w:hAnsi="Verdana" w:cs="Helv"/>
                <w:b/>
                <w:bCs/>
                <w:color w:val="000080"/>
                <w:sz w:val="16"/>
                <w:szCs w:val="16"/>
                <w:lang w:val="en-GB"/>
              </w:rPr>
              <w:t xml:space="preserve"> (name)</w:t>
            </w:r>
          </w:p>
        </w:tc>
        <w:tc>
          <w:tcPr>
            <w:tcW w:w="1080" w:type="dxa"/>
          </w:tcPr>
          <w:p w:rsidR="00597361" w:rsidRPr="00410461" w:rsidRDefault="00597361" w:rsidP="00410461">
            <w:pPr>
              <w:keepNext/>
              <w:keepLines/>
              <w:autoSpaceDE w:val="0"/>
              <w:autoSpaceDN w:val="0"/>
              <w:adjustRightInd w:val="0"/>
              <w:spacing w:line="240" w:lineRule="atLeast"/>
              <w:ind w:left="19" w:right="19"/>
              <w:jc w:val="center"/>
              <w:rPr>
                <w:rFonts w:ascii="Verdana" w:hAnsi="Verdana" w:cs="Helv"/>
                <w:b/>
                <w:bCs/>
                <w:color w:val="000080"/>
                <w:sz w:val="16"/>
                <w:szCs w:val="16"/>
                <w:lang w:val="en-GB"/>
              </w:rPr>
            </w:pPr>
            <w:r w:rsidRPr="00410461">
              <w:rPr>
                <w:rFonts w:ascii="Verdana" w:hAnsi="Verdana" w:cs="Helv"/>
                <w:b/>
                <w:bCs/>
                <w:color w:val="000080"/>
                <w:sz w:val="16"/>
                <w:szCs w:val="16"/>
                <w:lang w:val="en-GB"/>
              </w:rPr>
              <w:t>Status</w:t>
            </w: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FF0000"/>
                <w:sz w:val="16"/>
                <w:szCs w:val="16"/>
                <w:lang w:val="en-GB"/>
              </w:rPr>
            </w:pPr>
            <w:r w:rsidRPr="00DB6D9D">
              <w:rPr>
                <w:rFonts w:ascii="Verdana" w:hAnsi="Verdana" w:cs="Helv"/>
                <w:b/>
                <w:bCs/>
                <w:color w:val="FF0000"/>
                <w:sz w:val="16"/>
                <w:szCs w:val="16"/>
                <w:lang w:val="en-GB"/>
              </w:rPr>
              <w:t>M</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 xml:space="preserve">Ensure that all relevant governing documents are included in the </w:t>
            </w:r>
            <w:r w:rsidR="00643578">
              <w:rPr>
                <w:rFonts w:ascii="Verdana" w:hAnsi="Verdana" w:cs="Helv"/>
                <w:color w:val="000000"/>
                <w:sz w:val="16"/>
                <w:szCs w:val="16"/>
                <w:lang w:val="en-GB"/>
              </w:rPr>
              <w:t>project assignment/mandate</w:t>
            </w:r>
            <w:r w:rsidRPr="00DB6D9D">
              <w:rPr>
                <w:rFonts w:ascii="Verdana" w:hAnsi="Verdana" w:cs="Helv"/>
                <w:color w:val="000000"/>
                <w:sz w:val="16"/>
                <w:szCs w:val="16"/>
                <w:lang w:val="en-GB"/>
              </w:rPr>
              <w:t xml:space="preserve"> and complied to. </w:t>
            </w:r>
          </w:p>
          <w:p w:rsidR="00597361" w:rsidRPr="00DB6D9D" w:rsidRDefault="00597361" w:rsidP="00597361">
            <w:pPr>
              <w:keepNext/>
              <w:keepLines/>
              <w:autoSpaceDE w:val="0"/>
              <w:autoSpaceDN w:val="0"/>
              <w:adjustRightInd w:val="0"/>
              <w:spacing w:line="240" w:lineRule="atLeast"/>
              <w:ind w:right="51"/>
              <w:rPr>
                <w:rFonts w:ascii="Verdana" w:hAnsi="Verdana" w:cs="Helv"/>
                <w:color w:val="000000"/>
                <w:sz w:val="16"/>
                <w:szCs w:val="16"/>
                <w:lang w:val="en-GB"/>
              </w:rPr>
            </w:pP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Project manager</w:t>
            </w:r>
          </w:p>
        </w:tc>
        <w:tc>
          <w:tcPr>
            <w:tcW w:w="4860" w:type="dxa"/>
          </w:tcPr>
          <w:p w:rsidR="00597361" w:rsidRPr="00DB6D9D" w:rsidRDefault="00597361" w:rsidP="00643578">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 xml:space="preserve">The project manager is responsible for following the appropriate governing documents. The </w:t>
            </w:r>
            <w:r w:rsidR="00643578">
              <w:rPr>
                <w:rFonts w:ascii="Verdana" w:hAnsi="Verdana" w:cs="Helv"/>
                <w:color w:val="000000"/>
                <w:sz w:val="16"/>
                <w:szCs w:val="16"/>
                <w:lang w:val="en-GB"/>
              </w:rPr>
              <w:t>project</w:t>
            </w:r>
            <w:r w:rsidRPr="00DB6D9D">
              <w:rPr>
                <w:rFonts w:ascii="Verdana" w:hAnsi="Verdana" w:cs="Helv"/>
                <w:color w:val="000000"/>
                <w:sz w:val="16"/>
                <w:szCs w:val="16"/>
                <w:lang w:val="en-GB"/>
              </w:rPr>
              <w:t xml:space="preserve"> owner</w:t>
            </w:r>
            <w:r w:rsidR="00643578">
              <w:rPr>
                <w:rFonts w:ascii="Verdana" w:hAnsi="Verdana" w:cs="Helv"/>
                <w:color w:val="000000"/>
                <w:sz w:val="16"/>
                <w:szCs w:val="16"/>
                <w:lang w:val="en-GB"/>
              </w:rPr>
              <w:t xml:space="preserve"> is </w:t>
            </w:r>
            <w:r w:rsidRPr="00DB6D9D">
              <w:rPr>
                <w:rFonts w:ascii="Verdana" w:hAnsi="Verdana" w:cs="Helv"/>
                <w:color w:val="000000"/>
                <w:sz w:val="16"/>
                <w:szCs w:val="16"/>
                <w:lang w:val="en-GB"/>
              </w:rPr>
              <w:t>responsible for informing the project manager which governing documents are relevant.</w:t>
            </w:r>
            <w:r w:rsidR="00CC4EF5" w:rsidRPr="00DB6D9D">
              <w:rPr>
                <w:rFonts w:ascii="Verdana" w:hAnsi="Verdana" w:cs="Helv"/>
                <w:color w:val="000000"/>
                <w:sz w:val="16"/>
                <w:szCs w:val="16"/>
                <w:lang w:val="en-GB"/>
              </w:rPr>
              <w:t xml:space="preserve"> The list should be included</w:t>
            </w:r>
            <w:r w:rsidR="00643578">
              <w:rPr>
                <w:rFonts w:ascii="Verdana" w:hAnsi="Verdana" w:cs="Helv"/>
                <w:color w:val="000000"/>
                <w:sz w:val="16"/>
                <w:szCs w:val="16"/>
                <w:lang w:val="en-GB"/>
              </w:rPr>
              <w:t xml:space="preserve"> in the Project assignment/mandate</w:t>
            </w:r>
            <w:r w:rsidR="00CC4EF5" w:rsidRPr="00DB6D9D">
              <w:rPr>
                <w:rFonts w:ascii="Verdana" w:hAnsi="Verdana" w:cs="Helv"/>
                <w:color w:val="000000"/>
                <w:sz w:val="16"/>
                <w:szCs w:val="16"/>
                <w:lang w:val="en-GB"/>
              </w:rPr>
              <w:t>.</w:t>
            </w:r>
          </w:p>
        </w:tc>
        <w:tc>
          <w:tcPr>
            <w:tcW w:w="1800" w:type="dxa"/>
          </w:tcPr>
          <w:p w:rsidR="00597361" w:rsidRPr="00DB6D9D" w:rsidRDefault="00970DD3"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 xml:space="preserve">Before </w:t>
            </w:r>
            <w:r w:rsidR="00DB2648">
              <w:rPr>
                <w:rFonts w:ascii="Verdana" w:hAnsi="Verdana" w:cs="Helv"/>
                <w:color w:val="000000"/>
                <w:sz w:val="16"/>
                <w:szCs w:val="16"/>
                <w:lang w:val="en-GB"/>
              </w:rPr>
              <w:t>M</w:t>
            </w:r>
            <w:r w:rsidRPr="00DB6D9D">
              <w:rPr>
                <w:rFonts w:ascii="Verdana" w:hAnsi="Verdana" w:cs="Helv"/>
                <w:color w:val="000000"/>
                <w:sz w:val="16"/>
                <w:szCs w:val="16"/>
                <w:lang w:val="en-GB"/>
              </w:rPr>
              <w:t>1 and when needed</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FF0000"/>
                <w:sz w:val="16"/>
                <w:szCs w:val="16"/>
                <w:lang w:val="en-GB"/>
              </w:rPr>
              <w:t>M</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Ensure that archiving is planned as a project activity</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Project manager</w:t>
            </w:r>
          </w:p>
        </w:tc>
        <w:tc>
          <w:tcPr>
            <w:tcW w:w="4860" w:type="dxa"/>
          </w:tcPr>
          <w:p w:rsidR="00597361" w:rsidRPr="00DB6D9D" w:rsidRDefault="00643578" w:rsidP="007D2154">
            <w:pPr>
              <w:keepNext/>
              <w:keepLines/>
              <w:autoSpaceDE w:val="0"/>
              <w:autoSpaceDN w:val="0"/>
              <w:adjustRightInd w:val="0"/>
              <w:spacing w:line="240" w:lineRule="atLeast"/>
              <w:ind w:right="51"/>
              <w:rPr>
                <w:rFonts w:ascii="Verdana" w:hAnsi="Verdana" w:cs="Helv"/>
                <w:color w:val="000000"/>
                <w:sz w:val="16"/>
                <w:szCs w:val="16"/>
                <w:lang w:val="en-GB"/>
              </w:rPr>
            </w:pPr>
            <w:r>
              <w:rPr>
                <w:rFonts w:ascii="Verdana" w:hAnsi="Verdana" w:cs="Helv"/>
                <w:color w:val="000000"/>
                <w:sz w:val="16"/>
                <w:szCs w:val="16"/>
                <w:lang w:val="en-GB"/>
              </w:rPr>
              <w:t>If relevant</w:t>
            </w: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After each</w:t>
            </w:r>
            <w:r w:rsidR="00CC4EF5" w:rsidRPr="00DB6D9D">
              <w:rPr>
                <w:rFonts w:ascii="Verdana" w:hAnsi="Verdana" w:cs="Helv"/>
                <w:color w:val="000000"/>
                <w:sz w:val="16"/>
                <w:szCs w:val="16"/>
                <w:lang w:val="en-GB"/>
              </w:rPr>
              <w:t xml:space="preserve"> relevant</w:t>
            </w:r>
            <w:r w:rsidRPr="00DB6D9D">
              <w:rPr>
                <w:rFonts w:ascii="Verdana" w:hAnsi="Verdana" w:cs="Helv"/>
                <w:color w:val="000000"/>
                <w:sz w:val="16"/>
                <w:szCs w:val="16"/>
                <w:lang w:val="en-GB"/>
              </w:rPr>
              <w:t xml:space="preserve"> </w:t>
            </w:r>
            <w:r w:rsidR="00DB2648">
              <w:rPr>
                <w:rFonts w:ascii="Verdana" w:hAnsi="Verdana" w:cs="Helv"/>
                <w:color w:val="000000"/>
                <w:sz w:val="16"/>
                <w:szCs w:val="16"/>
                <w:lang w:val="en-GB"/>
              </w:rPr>
              <w:t>milestone.</w:t>
            </w:r>
            <w:bookmarkStart w:id="0" w:name="_GoBack"/>
            <w:bookmarkEnd w:id="0"/>
          </w:p>
        </w:tc>
        <w:tc>
          <w:tcPr>
            <w:tcW w:w="1620" w:type="dxa"/>
          </w:tcPr>
          <w:p w:rsidR="00597361" w:rsidRPr="00DB6D9D" w:rsidRDefault="00597361" w:rsidP="00643578">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FF0000"/>
                <w:sz w:val="16"/>
                <w:szCs w:val="16"/>
                <w:lang w:val="en-GB"/>
              </w:rPr>
              <w:t>M</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Formal approval and sign-off routines for all deliverables</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Project manager</w:t>
            </w:r>
          </w:p>
        </w:tc>
        <w:tc>
          <w:tcPr>
            <w:tcW w:w="4860" w:type="dxa"/>
          </w:tcPr>
          <w:p w:rsidR="00597361" w:rsidRPr="00DB6D9D" w:rsidRDefault="00E16B0F" w:rsidP="00643578">
            <w:pPr>
              <w:keepNext/>
              <w:keepLines/>
              <w:autoSpaceDE w:val="0"/>
              <w:autoSpaceDN w:val="0"/>
              <w:adjustRightInd w:val="0"/>
              <w:spacing w:line="240" w:lineRule="atLeast"/>
              <w:ind w:right="51"/>
              <w:rPr>
                <w:rFonts w:ascii="Verdana" w:hAnsi="Verdana" w:cs="Helv"/>
                <w:color w:val="000000"/>
                <w:sz w:val="16"/>
                <w:szCs w:val="16"/>
                <w:lang w:val="en-GB"/>
              </w:rPr>
            </w:pPr>
            <w:r>
              <w:rPr>
                <w:rFonts w:ascii="Verdana" w:hAnsi="Verdana" w:cs="Helv"/>
                <w:color w:val="000000"/>
                <w:sz w:val="16"/>
                <w:szCs w:val="16"/>
                <w:lang w:val="en-GB"/>
              </w:rPr>
              <w:t>C</w:t>
            </w:r>
            <w:r w:rsidR="00597361" w:rsidRPr="00DB6D9D">
              <w:rPr>
                <w:rFonts w:ascii="Verdana" w:hAnsi="Verdana" w:cs="Helv"/>
                <w:color w:val="000000"/>
                <w:sz w:val="16"/>
                <w:szCs w:val="16"/>
                <w:lang w:val="en-GB"/>
              </w:rPr>
              <w:t xml:space="preserve">reate routines </w:t>
            </w:r>
            <w:r w:rsidR="00643578">
              <w:rPr>
                <w:rFonts w:ascii="Verdana" w:hAnsi="Verdana" w:cs="Helv"/>
                <w:color w:val="000000"/>
                <w:sz w:val="16"/>
                <w:szCs w:val="16"/>
                <w:lang w:val="en-GB"/>
              </w:rPr>
              <w:t>to</w:t>
            </w:r>
            <w:r w:rsidR="00597361" w:rsidRPr="00DB6D9D">
              <w:rPr>
                <w:rFonts w:ascii="Verdana" w:hAnsi="Verdana" w:cs="Helv"/>
                <w:color w:val="000000"/>
                <w:sz w:val="16"/>
                <w:szCs w:val="16"/>
                <w:lang w:val="en-GB"/>
              </w:rPr>
              <w:t xml:space="preserve"> cover all deliverables</w:t>
            </w:r>
            <w:r w:rsidR="00CE7BAF">
              <w:rPr>
                <w:rFonts w:ascii="Verdana" w:hAnsi="Verdana" w:cs="Helv"/>
                <w:color w:val="000000"/>
                <w:sz w:val="16"/>
                <w:szCs w:val="16"/>
                <w:lang w:val="en-GB"/>
              </w:rPr>
              <w:t>.</w:t>
            </w:r>
          </w:p>
        </w:tc>
        <w:tc>
          <w:tcPr>
            <w:tcW w:w="1800" w:type="dxa"/>
          </w:tcPr>
          <w:p w:rsidR="00597361" w:rsidRPr="00DB6D9D" w:rsidRDefault="002E766F"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Pr>
                <w:rFonts w:ascii="Verdana" w:hAnsi="Verdana" w:cs="Helv"/>
                <w:color w:val="000000"/>
                <w:sz w:val="16"/>
                <w:szCs w:val="16"/>
                <w:lang w:val="en-GB"/>
              </w:rPr>
              <w:t>Immediately after project start.</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5A53A4"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FF0000"/>
                <w:sz w:val="16"/>
                <w:szCs w:val="16"/>
                <w:lang w:val="en-GB"/>
              </w:rPr>
            </w:pPr>
            <w:r w:rsidRPr="00DB6D9D">
              <w:rPr>
                <w:rFonts w:ascii="Verdana" w:hAnsi="Verdana" w:cs="Helv"/>
                <w:b/>
                <w:bCs/>
                <w:color w:val="FF0000"/>
                <w:sz w:val="16"/>
                <w:szCs w:val="16"/>
                <w:lang w:val="en-GB"/>
              </w:rPr>
              <w:t>M</w:t>
            </w:r>
          </w:p>
        </w:tc>
        <w:tc>
          <w:tcPr>
            <w:tcW w:w="4775" w:type="dxa"/>
          </w:tcPr>
          <w:p w:rsidR="00597361" w:rsidRPr="00DB6D9D" w:rsidRDefault="00597361" w:rsidP="00597361">
            <w:pPr>
              <w:keepNext/>
              <w:keepLines/>
              <w:tabs>
                <w:tab w:val="left" w:pos="3775"/>
              </w:tab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Operational preparations</w:t>
            </w:r>
          </w:p>
          <w:p w:rsidR="00597361" w:rsidRPr="00DB6D9D" w:rsidRDefault="00597361" w:rsidP="00597361">
            <w:pPr>
              <w:keepNext/>
              <w:keepLines/>
              <w:tabs>
                <w:tab w:val="left" w:pos="3775"/>
              </w:tabs>
              <w:autoSpaceDE w:val="0"/>
              <w:autoSpaceDN w:val="0"/>
              <w:adjustRightInd w:val="0"/>
              <w:spacing w:line="240" w:lineRule="atLeast"/>
              <w:ind w:left="51" w:right="51"/>
              <w:rPr>
                <w:rFonts w:ascii="Verdana" w:hAnsi="Verdana" w:cs="Helv"/>
                <w:color w:val="0000FF"/>
                <w:sz w:val="16"/>
                <w:szCs w:val="16"/>
                <w:lang w:val="en-GB"/>
              </w:rPr>
            </w:pPr>
          </w:p>
        </w:tc>
        <w:tc>
          <w:tcPr>
            <w:tcW w:w="1260" w:type="dxa"/>
          </w:tcPr>
          <w:p w:rsidR="00597361" w:rsidRPr="00DB6D9D" w:rsidRDefault="00597361" w:rsidP="00CE7BAF">
            <w:pPr>
              <w:keepNext/>
              <w:keepLines/>
              <w:tabs>
                <w:tab w:val="left" w:pos="8310"/>
              </w:tab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Operation work group</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Support the project in planning of the test and production environment, and to solve operational issues. Give information about the existing test environment, production environment, network, servers, etc, i.e. the existing infrastructure. Help the project to choose technical solutions with low operational costs. It w</w:t>
            </w:r>
            <w:r w:rsidR="00C63417">
              <w:rPr>
                <w:rFonts w:ascii="Verdana" w:hAnsi="Verdana" w:cs="Helv"/>
                <w:color w:val="000000"/>
                <w:sz w:val="16"/>
                <w:szCs w:val="16"/>
                <w:lang w:val="en-GB"/>
              </w:rPr>
              <w:t xml:space="preserve">ould be helpful </w:t>
            </w:r>
            <w:r w:rsidRPr="00DB6D9D">
              <w:rPr>
                <w:rFonts w:ascii="Verdana" w:hAnsi="Verdana" w:cs="Helv"/>
                <w:color w:val="000000"/>
                <w:sz w:val="16"/>
                <w:szCs w:val="16"/>
                <w:lang w:val="en-GB"/>
              </w:rPr>
              <w:t>to receive a prior-to-production checklist from the production managers and/or change managers.</w:t>
            </w: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 xml:space="preserve">Before </w:t>
            </w:r>
            <w:r w:rsidR="00DB2648">
              <w:rPr>
                <w:rFonts w:ascii="Verdana" w:hAnsi="Verdana" w:cs="Helv"/>
                <w:color w:val="000000"/>
                <w:sz w:val="16"/>
                <w:szCs w:val="16"/>
                <w:lang w:val="en-GB"/>
              </w:rPr>
              <w:t>M</w:t>
            </w:r>
            <w:r w:rsidRPr="00DB6D9D">
              <w:rPr>
                <w:rFonts w:ascii="Verdana" w:hAnsi="Verdana" w:cs="Helv"/>
                <w:color w:val="000000"/>
                <w:sz w:val="16"/>
                <w:szCs w:val="16"/>
                <w:lang w:val="en-GB"/>
              </w:rPr>
              <w:t>3</w:t>
            </w:r>
          </w:p>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p>
        </w:tc>
        <w:tc>
          <w:tcPr>
            <w:tcW w:w="1620" w:type="dxa"/>
          </w:tcPr>
          <w:p w:rsidR="00597361" w:rsidRPr="005A53A4" w:rsidRDefault="00597361" w:rsidP="005A53A4">
            <w:pPr>
              <w:keepNext/>
              <w:keepLines/>
              <w:autoSpaceDE w:val="0"/>
              <w:autoSpaceDN w:val="0"/>
              <w:adjustRightInd w:val="0"/>
              <w:spacing w:line="240" w:lineRule="atLeast"/>
              <w:ind w:right="19"/>
              <w:rPr>
                <w:rFonts w:ascii="Verdana" w:hAnsi="Verdana" w:cs="Helv"/>
                <w:color w:val="000000"/>
                <w:sz w:val="16"/>
                <w:szCs w:val="16"/>
              </w:rPr>
            </w:pPr>
          </w:p>
        </w:tc>
        <w:tc>
          <w:tcPr>
            <w:tcW w:w="1080" w:type="dxa"/>
          </w:tcPr>
          <w:p w:rsidR="00597361" w:rsidRPr="005A53A4" w:rsidRDefault="00597361" w:rsidP="00597361">
            <w:pPr>
              <w:keepNext/>
              <w:keepLines/>
              <w:autoSpaceDE w:val="0"/>
              <w:autoSpaceDN w:val="0"/>
              <w:adjustRightInd w:val="0"/>
              <w:spacing w:line="240" w:lineRule="atLeast"/>
              <w:ind w:left="14" w:right="14"/>
              <w:rPr>
                <w:rFonts w:ascii="Verdana" w:hAnsi="Verdana" w:cs="Helv"/>
                <w:sz w:val="16"/>
                <w:szCs w:val="16"/>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jc w:val="center"/>
              <w:rPr>
                <w:rFonts w:ascii="Verdana" w:hAnsi="Verdana" w:cs="Helv"/>
                <w:color w:val="000000"/>
                <w:sz w:val="16"/>
                <w:szCs w:val="16"/>
                <w:lang w:val="en-GB"/>
              </w:rPr>
            </w:pPr>
            <w:r w:rsidRPr="005A53A4">
              <w:rPr>
                <w:rFonts w:ascii="Verdana" w:hAnsi="Verdana" w:cs="Helv"/>
                <w:b/>
                <w:bCs/>
                <w:color w:val="FF0000"/>
                <w:sz w:val="16"/>
                <w:szCs w:val="16"/>
              </w:rPr>
              <w:t xml:space="preserve"> </w:t>
            </w:r>
            <w:r w:rsidRPr="00DB6D9D">
              <w:rPr>
                <w:rFonts w:ascii="Verdana" w:hAnsi="Verdana" w:cs="Helv"/>
                <w:b/>
                <w:bCs/>
                <w:color w:val="FF0000"/>
                <w:sz w:val="16"/>
                <w:szCs w:val="16"/>
                <w:lang w:val="en-GB"/>
              </w:rPr>
              <w:t>M</w:t>
            </w:r>
            <w:r w:rsidRPr="00DB6D9D">
              <w:rPr>
                <w:rFonts w:ascii="Verdana" w:hAnsi="Verdana" w:cs="Helv"/>
                <w:color w:val="000000"/>
                <w:sz w:val="16"/>
                <w:szCs w:val="16"/>
                <w:lang w:val="en-GB"/>
              </w:rPr>
              <w:t xml:space="preserve"> </w:t>
            </w:r>
          </w:p>
        </w:tc>
        <w:tc>
          <w:tcPr>
            <w:tcW w:w="4775" w:type="dxa"/>
          </w:tcPr>
          <w:p w:rsidR="00597361" w:rsidRPr="00DB6D9D" w:rsidRDefault="00597361" w:rsidP="00597361">
            <w:pPr>
              <w:keepNext/>
              <w:keepLines/>
              <w:autoSpaceDE w:val="0"/>
              <w:autoSpaceDN w:val="0"/>
              <w:adjustRightInd w:val="0"/>
              <w:spacing w:line="240" w:lineRule="atLeast"/>
              <w:rPr>
                <w:rFonts w:ascii="Verdana" w:hAnsi="Verdana" w:cs="Helv"/>
                <w:color w:val="000000"/>
                <w:sz w:val="16"/>
                <w:szCs w:val="16"/>
                <w:lang w:val="en-GB"/>
              </w:rPr>
            </w:pPr>
            <w:r w:rsidRPr="00DB6D9D">
              <w:rPr>
                <w:rFonts w:ascii="Verdana" w:hAnsi="Verdana" w:cs="Helv"/>
                <w:color w:val="000000"/>
                <w:sz w:val="16"/>
                <w:szCs w:val="16"/>
                <w:lang w:val="en-GB"/>
              </w:rPr>
              <w:t xml:space="preserve"> Version control documentation</w:t>
            </w:r>
          </w:p>
          <w:p w:rsidR="00597361" w:rsidRPr="00DB6D9D" w:rsidRDefault="00597361" w:rsidP="00597361">
            <w:pPr>
              <w:keepNext/>
              <w:keepLines/>
              <w:autoSpaceDE w:val="0"/>
              <w:autoSpaceDN w:val="0"/>
              <w:adjustRightInd w:val="0"/>
              <w:spacing w:line="240" w:lineRule="atLeast"/>
              <w:rPr>
                <w:rFonts w:ascii="Verdana" w:hAnsi="Verdana" w:cs="Helv"/>
                <w:color w:val="000000"/>
                <w:sz w:val="16"/>
                <w:szCs w:val="16"/>
                <w:lang w:val="en-GB"/>
              </w:rPr>
            </w:pPr>
            <w:r w:rsidRPr="00DB6D9D">
              <w:rPr>
                <w:rFonts w:ascii="Verdana" w:hAnsi="Verdana" w:cs="Helv"/>
                <w:color w:val="000000"/>
                <w:sz w:val="16"/>
                <w:szCs w:val="16"/>
                <w:lang w:val="en-GB"/>
              </w:rPr>
              <w:t xml:space="preserve"> </w:t>
            </w:r>
          </w:p>
        </w:tc>
        <w:tc>
          <w:tcPr>
            <w:tcW w:w="1260" w:type="dxa"/>
          </w:tcPr>
          <w:p w:rsidR="00597361" w:rsidRPr="00DB6D9D" w:rsidRDefault="00597361" w:rsidP="00CE7BAF">
            <w:pPr>
              <w:keepNext/>
              <w:keepLines/>
              <w:autoSpaceDE w:val="0"/>
              <w:autoSpaceDN w:val="0"/>
              <w:adjustRightInd w:val="0"/>
              <w:spacing w:line="240" w:lineRule="atLeast"/>
              <w:jc w:val="center"/>
              <w:rPr>
                <w:rFonts w:ascii="Verdana" w:hAnsi="Verdana" w:cs="Helv"/>
                <w:color w:val="000000"/>
                <w:sz w:val="16"/>
                <w:szCs w:val="16"/>
                <w:lang w:val="en-GB"/>
              </w:rPr>
            </w:pPr>
            <w:r w:rsidRPr="00DB6D9D">
              <w:rPr>
                <w:rFonts w:ascii="Verdana" w:hAnsi="Verdana" w:cs="Helv"/>
                <w:color w:val="000000"/>
                <w:sz w:val="16"/>
                <w:szCs w:val="16"/>
                <w:lang w:val="en-GB"/>
              </w:rPr>
              <w:t>Project manager</w:t>
            </w:r>
          </w:p>
        </w:tc>
        <w:tc>
          <w:tcPr>
            <w:tcW w:w="4860" w:type="dxa"/>
          </w:tcPr>
          <w:p w:rsidR="00597361" w:rsidRPr="00DB6D9D" w:rsidRDefault="00597361" w:rsidP="00597361">
            <w:pPr>
              <w:keepNext/>
              <w:keepLines/>
              <w:autoSpaceDE w:val="0"/>
              <w:autoSpaceDN w:val="0"/>
              <w:adjustRightInd w:val="0"/>
              <w:spacing w:line="240" w:lineRule="atLeast"/>
              <w:rPr>
                <w:rFonts w:ascii="Verdana" w:hAnsi="Verdana" w:cs="Helv"/>
                <w:color w:val="000000"/>
                <w:sz w:val="16"/>
                <w:szCs w:val="16"/>
                <w:lang w:val="en-GB"/>
              </w:rPr>
            </w:pPr>
            <w:r w:rsidRPr="00DB6D9D">
              <w:rPr>
                <w:rFonts w:ascii="Verdana" w:hAnsi="Verdana" w:cs="Helv"/>
                <w:color w:val="000000"/>
                <w:sz w:val="16"/>
                <w:szCs w:val="16"/>
                <w:lang w:val="en-GB"/>
              </w:rPr>
              <w:t>Use version control on all project documents using team site and the version control system. Correct status (draft/final) must be set.</w:t>
            </w:r>
          </w:p>
        </w:tc>
        <w:tc>
          <w:tcPr>
            <w:tcW w:w="1800" w:type="dxa"/>
          </w:tcPr>
          <w:p w:rsidR="00597361" w:rsidRPr="00DB6D9D" w:rsidRDefault="00597361" w:rsidP="00E16B0F">
            <w:pPr>
              <w:keepNext/>
              <w:keepLines/>
              <w:autoSpaceDE w:val="0"/>
              <w:autoSpaceDN w:val="0"/>
              <w:adjustRightInd w:val="0"/>
              <w:spacing w:line="240" w:lineRule="atLeast"/>
              <w:jc w:val="center"/>
              <w:rPr>
                <w:rFonts w:ascii="Verdana" w:hAnsi="Verdana" w:cs="Helv"/>
                <w:color w:val="000000"/>
                <w:sz w:val="16"/>
                <w:szCs w:val="16"/>
                <w:lang w:val="en-GB"/>
              </w:rPr>
            </w:pPr>
            <w:r w:rsidRPr="00DB6D9D">
              <w:rPr>
                <w:rFonts w:ascii="Verdana" w:hAnsi="Verdana" w:cs="Helv"/>
                <w:color w:val="000000"/>
                <w:sz w:val="16"/>
                <w:szCs w:val="16"/>
                <w:lang w:val="en-GB"/>
              </w:rPr>
              <w:t>Throughout the project</w:t>
            </w:r>
          </w:p>
        </w:tc>
        <w:tc>
          <w:tcPr>
            <w:tcW w:w="1620" w:type="dxa"/>
          </w:tcPr>
          <w:p w:rsidR="00597361" w:rsidRPr="00DB6D9D" w:rsidRDefault="00597361" w:rsidP="00E16B0F">
            <w:pPr>
              <w:keepNext/>
              <w:keepLines/>
              <w:autoSpaceDE w:val="0"/>
              <w:autoSpaceDN w:val="0"/>
              <w:adjustRightInd w:val="0"/>
              <w:spacing w:line="240" w:lineRule="atLeast"/>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FF0000"/>
                <w:sz w:val="16"/>
                <w:szCs w:val="16"/>
                <w:lang w:val="en-GB"/>
              </w:rPr>
              <w:t>M</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Version control code</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Project manager</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If program code, use a tool to keep track of code versions.</w:t>
            </w: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Throughout the project</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sz w:val="16"/>
                <w:szCs w:val="16"/>
                <w:lang w:val="en-GB"/>
              </w:rPr>
            </w:pPr>
            <w:r w:rsidRPr="00DB6D9D">
              <w:rPr>
                <w:rFonts w:ascii="Verdana" w:hAnsi="Verdana" w:cs="Helv"/>
                <w:b/>
                <w:bCs/>
                <w:color w:val="FF0000"/>
                <w:sz w:val="16"/>
                <w:szCs w:val="16"/>
                <w:lang w:val="en-GB"/>
              </w:rPr>
              <w:t>M</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sz w:val="16"/>
                <w:szCs w:val="16"/>
                <w:lang w:val="en-GB"/>
              </w:rPr>
              <w:t xml:space="preserve">Work model </w:t>
            </w:r>
            <w:r w:rsidR="00DB6D9D" w:rsidRPr="00DB6D9D">
              <w:rPr>
                <w:rFonts w:ascii="Verdana" w:hAnsi="Verdana" w:cs="Helv"/>
                <w:sz w:val="16"/>
                <w:szCs w:val="16"/>
                <w:lang w:val="en-GB"/>
              </w:rPr>
              <w:t>QC</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QC</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Verify that the work model is being used and that the quality of th</w:t>
            </w:r>
            <w:r w:rsidR="00C63417">
              <w:rPr>
                <w:rFonts w:ascii="Verdana" w:hAnsi="Verdana" w:cs="Helv"/>
                <w:color w:val="000000"/>
                <w:sz w:val="16"/>
                <w:szCs w:val="16"/>
                <w:lang w:val="en-GB"/>
              </w:rPr>
              <w:t>e documentation is satisfactory.</w:t>
            </w:r>
          </w:p>
        </w:tc>
        <w:tc>
          <w:tcPr>
            <w:tcW w:w="1800" w:type="dxa"/>
          </w:tcPr>
          <w:p w:rsidR="00597361" w:rsidRPr="00DB6D9D" w:rsidRDefault="00CC4EF5"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Before</w:t>
            </w:r>
            <w:r w:rsidR="00597361" w:rsidRPr="00DB6D9D">
              <w:rPr>
                <w:rFonts w:ascii="Verdana" w:hAnsi="Verdana" w:cs="Helv"/>
                <w:color w:val="000000"/>
                <w:sz w:val="16"/>
                <w:szCs w:val="16"/>
                <w:lang w:val="en-GB"/>
              </w:rPr>
              <w:t xml:space="preserve"> </w:t>
            </w:r>
            <w:r w:rsidR="00DB2648">
              <w:rPr>
                <w:rFonts w:ascii="Verdana" w:hAnsi="Verdana" w:cs="Helv"/>
                <w:color w:val="000000"/>
                <w:sz w:val="16"/>
                <w:szCs w:val="16"/>
                <w:lang w:val="en-GB"/>
              </w:rPr>
              <w:t>M</w:t>
            </w:r>
            <w:r w:rsidR="00597361" w:rsidRPr="00DB6D9D">
              <w:rPr>
                <w:rFonts w:ascii="Verdana" w:hAnsi="Verdana" w:cs="Helv"/>
                <w:color w:val="000000"/>
                <w:sz w:val="16"/>
                <w:szCs w:val="16"/>
                <w:lang w:val="en-GB"/>
              </w:rPr>
              <w:t>2 and when needed</w:t>
            </w:r>
          </w:p>
        </w:tc>
        <w:tc>
          <w:tcPr>
            <w:tcW w:w="1620" w:type="dxa"/>
          </w:tcPr>
          <w:p w:rsidR="00597361" w:rsidRPr="004555CE" w:rsidRDefault="00597361" w:rsidP="004555CE">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FF0000"/>
                <w:sz w:val="16"/>
                <w:szCs w:val="16"/>
                <w:lang w:val="en-GB"/>
              </w:rPr>
            </w:pPr>
            <w:r w:rsidRPr="00DB6D9D">
              <w:rPr>
                <w:rFonts w:ascii="Verdana" w:hAnsi="Verdana" w:cs="Helv"/>
                <w:b/>
                <w:bCs/>
                <w:color w:val="FF0000"/>
                <w:sz w:val="16"/>
                <w:szCs w:val="16"/>
                <w:lang w:val="en-GB"/>
              </w:rPr>
              <w:t>M</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 xml:space="preserve">Handover process (incl. functional test, </w:t>
            </w:r>
            <w:r w:rsidR="00A46D93" w:rsidRPr="00DB6D9D">
              <w:rPr>
                <w:rFonts w:ascii="Verdana" w:hAnsi="Verdana" w:cs="Helv"/>
                <w:color w:val="000000"/>
                <w:sz w:val="16"/>
                <w:szCs w:val="16"/>
                <w:lang w:val="en-GB"/>
              </w:rPr>
              <w:t>operational test</w:t>
            </w:r>
            <w:r w:rsidRPr="00DB6D9D">
              <w:rPr>
                <w:rFonts w:ascii="Verdana" w:hAnsi="Verdana" w:cs="Helv"/>
                <w:color w:val="000000"/>
                <w:sz w:val="16"/>
                <w:szCs w:val="16"/>
                <w:lang w:val="en-GB"/>
              </w:rPr>
              <w:t>)</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Project manager</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p>
        </w:tc>
        <w:tc>
          <w:tcPr>
            <w:tcW w:w="1800" w:type="dxa"/>
          </w:tcPr>
          <w:p w:rsidR="00597361" w:rsidRPr="00DB6D9D" w:rsidRDefault="00643578"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Pr>
                <w:rFonts w:ascii="Verdana" w:hAnsi="Verdana" w:cs="Helv"/>
                <w:color w:val="000000"/>
                <w:sz w:val="16"/>
                <w:szCs w:val="16"/>
                <w:lang w:val="en-GB"/>
              </w:rPr>
              <w:t xml:space="preserve">Before </w:t>
            </w:r>
            <w:r w:rsidR="00DB2648">
              <w:rPr>
                <w:rFonts w:ascii="Verdana" w:hAnsi="Verdana" w:cs="Helv"/>
                <w:color w:val="000000"/>
                <w:sz w:val="16"/>
                <w:szCs w:val="16"/>
                <w:lang w:val="en-GB"/>
              </w:rPr>
              <w:t>M</w:t>
            </w:r>
            <w:r>
              <w:rPr>
                <w:rFonts w:ascii="Verdana" w:hAnsi="Verdana" w:cs="Helv"/>
                <w:color w:val="000000"/>
                <w:sz w:val="16"/>
                <w:szCs w:val="16"/>
                <w:lang w:val="en-GB"/>
              </w:rPr>
              <w:t>4</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FF0000"/>
                <w:sz w:val="16"/>
                <w:szCs w:val="16"/>
                <w:lang w:val="en-GB"/>
              </w:rPr>
            </w:pPr>
            <w:r w:rsidRPr="00DB6D9D">
              <w:rPr>
                <w:rFonts w:ascii="Verdana" w:hAnsi="Verdana" w:cs="Helv"/>
                <w:b/>
                <w:bCs/>
                <w:color w:val="FF0000"/>
                <w:sz w:val="16"/>
                <w:szCs w:val="16"/>
                <w:lang w:val="en-GB"/>
              </w:rPr>
              <w:t>M</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FF"/>
                <w:sz w:val="16"/>
                <w:szCs w:val="16"/>
                <w:lang w:val="en-GB"/>
              </w:rPr>
            </w:pPr>
            <w:r w:rsidRPr="00DB6D9D">
              <w:rPr>
                <w:rFonts w:ascii="Verdana" w:hAnsi="Verdana" w:cs="Helv"/>
                <w:color w:val="000000"/>
                <w:sz w:val="16"/>
                <w:szCs w:val="16"/>
                <w:lang w:val="en-GB"/>
              </w:rPr>
              <w:t>T</w:t>
            </w:r>
            <w:r w:rsidR="00643578">
              <w:rPr>
                <w:rFonts w:ascii="Verdana" w:hAnsi="Verdana" w:cs="Helv"/>
                <w:color w:val="000000"/>
                <w:sz w:val="16"/>
                <w:szCs w:val="16"/>
                <w:lang w:val="en-GB"/>
              </w:rPr>
              <w:t>echnical review of the solution</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Change manager or production manager</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Verify that the chosen solution conforms to the existing production environment.</w:t>
            </w:r>
          </w:p>
        </w:tc>
        <w:tc>
          <w:tcPr>
            <w:tcW w:w="1800" w:type="dxa"/>
          </w:tcPr>
          <w:p w:rsidR="00597361" w:rsidRPr="00DB6D9D" w:rsidRDefault="00643578"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Pr>
                <w:rFonts w:ascii="Verdana" w:hAnsi="Verdana" w:cs="Helv"/>
                <w:color w:val="000000"/>
                <w:sz w:val="16"/>
                <w:szCs w:val="16"/>
                <w:lang w:val="en-GB"/>
              </w:rPr>
              <w:t xml:space="preserve">Before </w:t>
            </w:r>
            <w:r w:rsidR="00DB2648">
              <w:rPr>
                <w:rFonts w:ascii="Verdana" w:hAnsi="Verdana" w:cs="Helv"/>
                <w:color w:val="000000"/>
                <w:sz w:val="16"/>
                <w:szCs w:val="16"/>
                <w:lang w:val="en-GB"/>
              </w:rPr>
              <w:t>M</w:t>
            </w:r>
            <w:r>
              <w:rPr>
                <w:rFonts w:ascii="Verdana" w:hAnsi="Verdana" w:cs="Helv"/>
                <w:color w:val="000000"/>
                <w:sz w:val="16"/>
                <w:szCs w:val="16"/>
                <w:lang w:val="en-GB"/>
              </w:rPr>
              <w:t>4</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F4515E" w:rsidRPr="00DB6D9D" w:rsidTr="00643578">
        <w:tblPrEx>
          <w:tblCellMar>
            <w:top w:w="0" w:type="dxa"/>
            <w:bottom w:w="0" w:type="dxa"/>
          </w:tblCellMar>
        </w:tblPrEx>
        <w:tc>
          <w:tcPr>
            <w:tcW w:w="445" w:type="dxa"/>
          </w:tcPr>
          <w:p w:rsidR="00F4515E" w:rsidRPr="00DB6D9D" w:rsidRDefault="00F4515E" w:rsidP="00F4515E">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000000"/>
                <w:sz w:val="16"/>
                <w:szCs w:val="16"/>
                <w:lang w:val="en-GB"/>
              </w:rPr>
              <w:t>R</w:t>
            </w:r>
          </w:p>
        </w:tc>
        <w:tc>
          <w:tcPr>
            <w:tcW w:w="4775" w:type="dxa"/>
          </w:tcPr>
          <w:p w:rsidR="00F4515E" w:rsidRPr="00DB6D9D" w:rsidRDefault="00F4515E" w:rsidP="00F4515E">
            <w:pPr>
              <w:keepNext/>
              <w:keepLines/>
              <w:autoSpaceDE w:val="0"/>
              <w:autoSpaceDN w:val="0"/>
              <w:adjustRightInd w:val="0"/>
              <w:spacing w:line="240" w:lineRule="atLeast"/>
              <w:ind w:left="51" w:right="51"/>
              <w:rPr>
                <w:rFonts w:ascii="Verdana" w:hAnsi="Verdana" w:cs="Helv"/>
                <w:sz w:val="16"/>
                <w:szCs w:val="16"/>
                <w:lang w:val="en-GB"/>
              </w:rPr>
            </w:pPr>
            <w:r w:rsidRPr="00DB6D9D">
              <w:rPr>
                <w:rFonts w:ascii="Verdana" w:hAnsi="Verdana" w:cs="Helv"/>
                <w:sz w:val="16"/>
                <w:szCs w:val="16"/>
                <w:lang w:val="en-GB"/>
              </w:rPr>
              <w:t>Start-up support and coaching</w:t>
            </w:r>
          </w:p>
          <w:p w:rsidR="00F4515E" w:rsidRPr="00DB6D9D" w:rsidRDefault="00643578" w:rsidP="00643578">
            <w:pPr>
              <w:keepNext/>
              <w:keepLines/>
              <w:numPr>
                <w:ilvl w:val="0"/>
                <w:numId w:val="28"/>
              </w:numPr>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Configuration</w:t>
            </w:r>
            <w:r w:rsidR="00F4515E" w:rsidRPr="00DB6D9D">
              <w:rPr>
                <w:rFonts w:ascii="Verdana" w:hAnsi="Verdana" w:cs="Helv"/>
                <w:color w:val="000000"/>
                <w:sz w:val="16"/>
                <w:szCs w:val="16"/>
                <w:lang w:val="en-GB"/>
              </w:rPr>
              <w:t xml:space="preserve"> of work model</w:t>
            </w:r>
          </w:p>
          <w:p w:rsidR="00F4515E" w:rsidRPr="00DB6D9D" w:rsidRDefault="00643578" w:rsidP="00643578">
            <w:pPr>
              <w:keepNext/>
              <w:keepLines/>
              <w:numPr>
                <w:ilvl w:val="0"/>
                <w:numId w:val="28"/>
              </w:numPr>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Develop</w:t>
            </w:r>
            <w:r w:rsidR="00F4515E" w:rsidRPr="00DB6D9D">
              <w:rPr>
                <w:rFonts w:ascii="Verdana" w:hAnsi="Verdana" w:cs="Helv"/>
                <w:color w:val="000000"/>
                <w:sz w:val="16"/>
                <w:szCs w:val="16"/>
                <w:lang w:val="en-GB"/>
              </w:rPr>
              <w:t xml:space="preserve"> the project assignment</w:t>
            </w:r>
            <w:r>
              <w:rPr>
                <w:rFonts w:ascii="Verdana" w:hAnsi="Verdana" w:cs="Helv"/>
                <w:color w:val="000000"/>
                <w:sz w:val="16"/>
                <w:szCs w:val="16"/>
                <w:lang w:val="en-GB"/>
              </w:rPr>
              <w:t>/mandate</w:t>
            </w:r>
          </w:p>
          <w:p w:rsidR="00F4515E" w:rsidRPr="00DB6D9D" w:rsidRDefault="00643578" w:rsidP="00643578">
            <w:pPr>
              <w:keepNext/>
              <w:keepLines/>
              <w:numPr>
                <w:ilvl w:val="0"/>
                <w:numId w:val="28"/>
              </w:numPr>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Develop</w:t>
            </w:r>
            <w:r w:rsidR="00D62C93">
              <w:rPr>
                <w:rFonts w:ascii="Verdana" w:hAnsi="Verdana" w:cs="Helv"/>
                <w:color w:val="000000"/>
                <w:sz w:val="16"/>
                <w:szCs w:val="16"/>
                <w:lang w:val="en-GB"/>
              </w:rPr>
              <w:t xml:space="preserve"> the project manual</w:t>
            </w:r>
          </w:p>
          <w:p w:rsidR="00643578" w:rsidRDefault="00643578" w:rsidP="00643578">
            <w:pPr>
              <w:keepNext/>
              <w:keepLines/>
              <w:numPr>
                <w:ilvl w:val="0"/>
                <w:numId w:val="28"/>
              </w:numPr>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Develop</w:t>
            </w:r>
            <w:r w:rsidR="00F4515E" w:rsidRPr="00DB6D9D">
              <w:rPr>
                <w:rFonts w:ascii="Verdana" w:hAnsi="Verdana" w:cs="Helv"/>
                <w:color w:val="000000"/>
                <w:sz w:val="16"/>
                <w:szCs w:val="16"/>
                <w:lang w:val="en-GB"/>
              </w:rPr>
              <w:t xml:space="preserve"> the quality management plan</w:t>
            </w:r>
          </w:p>
          <w:p w:rsidR="00F4515E" w:rsidRPr="00643578" w:rsidRDefault="00643578" w:rsidP="00643578">
            <w:pPr>
              <w:keepNext/>
              <w:keepLines/>
              <w:numPr>
                <w:ilvl w:val="0"/>
                <w:numId w:val="28"/>
              </w:numPr>
              <w:autoSpaceDE w:val="0"/>
              <w:autoSpaceDN w:val="0"/>
              <w:adjustRightInd w:val="0"/>
              <w:spacing w:line="240" w:lineRule="atLeast"/>
              <w:ind w:right="51"/>
              <w:rPr>
                <w:rFonts w:ascii="Verdana" w:hAnsi="Verdana" w:cs="Helv"/>
                <w:color w:val="000000"/>
                <w:sz w:val="16"/>
                <w:szCs w:val="16"/>
                <w:lang w:val="en-GB"/>
              </w:rPr>
            </w:pPr>
            <w:proofErr w:type="gramStart"/>
            <w:r w:rsidRPr="00643578">
              <w:rPr>
                <w:rFonts w:ascii="Verdana" w:hAnsi="Verdana" w:cs="Helv"/>
                <w:color w:val="000000"/>
                <w:sz w:val="16"/>
                <w:szCs w:val="16"/>
                <w:lang w:val="en-GB"/>
              </w:rPr>
              <w:t>Make</w:t>
            </w:r>
            <w:r w:rsidR="00F4515E" w:rsidRPr="00643578">
              <w:rPr>
                <w:rFonts w:ascii="Verdana" w:hAnsi="Verdana" w:cs="Helv"/>
                <w:color w:val="000000"/>
                <w:sz w:val="16"/>
                <w:szCs w:val="16"/>
                <w:lang w:val="en-GB"/>
              </w:rPr>
              <w:t xml:space="preserve"> a plan</w:t>
            </w:r>
            <w:proofErr w:type="gramEnd"/>
            <w:r w:rsidR="00F4515E" w:rsidRPr="00643578">
              <w:rPr>
                <w:rFonts w:ascii="Verdana" w:hAnsi="Verdana" w:cs="Helv"/>
                <w:color w:val="000000"/>
                <w:sz w:val="16"/>
                <w:szCs w:val="16"/>
                <w:lang w:val="en-GB"/>
              </w:rPr>
              <w:t xml:space="preserve"> for coaching</w:t>
            </w:r>
          </w:p>
        </w:tc>
        <w:tc>
          <w:tcPr>
            <w:tcW w:w="1260" w:type="dxa"/>
          </w:tcPr>
          <w:p w:rsidR="00F4515E" w:rsidRPr="00DB6D9D" w:rsidRDefault="00F4515E"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Starter</w:t>
            </w:r>
          </w:p>
        </w:tc>
        <w:tc>
          <w:tcPr>
            <w:tcW w:w="4860" w:type="dxa"/>
          </w:tcPr>
          <w:p w:rsidR="00F4515E" w:rsidRPr="00DB6D9D" w:rsidRDefault="00F4515E" w:rsidP="00CC4EF5">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 xml:space="preserve">To help the project manager with the project planning at project start-up. </w:t>
            </w:r>
          </w:p>
        </w:tc>
        <w:tc>
          <w:tcPr>
            <w:tcW w:w="1800" w:type="dxa"/>
          </w:tcPr>
          <w:p w:rsidR="00F4515E" w:rsidRPr="00DB6D9D" w:rsidRDefault="00F4515E"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 xml:space="preserve">Start around </w:t>
            </w:r>
            <w:r w:rsidR="00DB2648">
              <w:rPr>
                <w:rFonts w:ascii="Verdana" w:hAnsi="Verdana" w:cs="Helv"/>
                <w:color w:val="000000"/>
                <w:sz w:val="16"/>
                <w:szCs w:val="16"/>
                <w:lang w:val="en-GB"/>
              </w:rPr>
              <w:t>M</w:t>
            </w:r>
            <w:r w:rsidRPr="00DB6D9D">
              <w:rPr>
                <w:rFonts w:ascii="Verdana" w:hAnsi="Verdana" w:cs="Helv"/>
                <w:color w:val="000000"/>
                <w:sz w:val="16"/>
                <w:szCs w:val="16"/>
                <w:lang w:val="en-GB"/>
              </w:rPr>
              <w:t>1 and continuously throughout the project</w:t>
            </w:r>
          </w:p>
        </w:tc>
        <w:tc>
          <w:tcPr>
            <w:tcW w:w="1620" w:type="dxa"/>
          </w:tcPr>
          <w:p w:rsidR="00F4515E" w:rsidRPr="00DB6D9D" w:rsidRDefault="00F4515E" w:rsidP="00E16B0F">
            <w:pPr>
              <w:keepNext/>
              <w:keepLines/>
              <w:autoSpaceDE w:val="0"/>
              <w:autoSpaceDN w:val="0"/>
              <w:adjustRightInd w:val="0"/>
              <w:spacing w:line="240" w:lineRule="atLeast"/>
              <w:ind w:left="19" w:right="19"/>
              <w:jc w:val="center"/>
              <w:rPr>
                <w:rFonts w:ascii="Verdana" w:hAnsi="Verdana" w:cs="Helv"/>
                <w:color w:val="0000FF"/>
                <w:sz w:val="16"/>
                <w:szCs w:val="16"/>
                <w:lang w:val="en-GB"/>
              </w:rPr>
            </w:pPr>
          </w:p>
        </w:tc>
        <w:tc>
          <w:tcPr>
            <w:tcW w:w="1080" w:type="dxa"/>
          </w:tcPr>
          <w:p w:rsidR="00F4515E" w:rsidRPr="00410461" w:rsidRDefault="00F4515E" w:rsidP="00F4515E">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000000"/>
                <w:sz w:val="16"/>
                <w:szCs w:val="16"/>
                <w:lang w:val="en-GB"/>
              </w:rPr>
              <w:t>R</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User workshop, &lt;case&gt;</w:t>
            </w:r>
          </w:p>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 xml:space="preserve">Various types of workshops together with </w:t>
            </w:r>
            <w:r w:rsidRPr="00DB6D9D">
              <w:rPr>
                <w:rFonts w:ascii="Verdana" w:hAnsi="Verdana" w:cs="Helv"/>
                <w:color w:val="000000"/>
                <w:sz w:val="16"/>
                <w:szCs w:val="16"/>
                <w:u w:val="single"/>
                <w:lang w:val="en-GB"/>
              </w:rPr>
              <w:t xml:space="preserve">the most </w:t>
            </w:r>
            <w:r w:rsidRPr="00DB6D9D">
              <w:rPr>
                <w:rFonts w:ascii="Verdana" w:hAnsi="Verdana" w:cs="Helv"/>
                <w:color w:val="000000"/>
                <w:sz w:val="16"/>
                <w:szCs w:val="16"/>
                <w:u w:val="single"/>
                <w:lang w:val="en-GB"/>
              </w:rPr>
              <w:lastRenderedPageBreak/>
              <w:t>central users</w:t>
            </w:r>
            <w:r w:rsidRPr="00DB6D9D">
              <w:rPr>
                <w:rFonts w:ascii="Verdana" w:hAnsi="Verdana" w:cs="Helv"/>
                <w:color w:val="000000"/>
                <w:sz w:val="16"/>
                <w:szCs w:val="16"/>
                <w:lang w:val="en-GB"/>
              </w:rPr>
              <w:t xml:space="preserve"> should be organised, for instance in connection with modelling of work processes and the development of the requirement specification (RS).</w:t>
            </w:r>
            <w:r w:rsidR="007D2154" w:rsidRPr="00DB6D9D">
              <w:rPr>
                <w:rFonts w:ascii="Verdana" w:hAnsi="Verdana" w:cs="Helv"/>
                <w:color w:val="000000"/>
                <w:sz w:val="16"/>
                <w:szCs w:val="16"/>
                <w:lang w:val="en-GB"/>
              </w:rPr>
              <w:t xml:space="preserve"> </w:t>
            </w:r>
            <w:r w:rsidRPr="00DB6D9D">
              <w:rPr>
                <w:rFonts w:ascii="Verdana" w:hAnsi="Verdana" w:cs="Helv"/>
                <w:color w:val="000000"/>
                <w:sz w:val="16"/>
                <w:szCs w:val="16"/>
                <w:lang w:val="en-GB"/>
              </w:rPr>
              <w:t>Note that there could be several work groups in a project.</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lastRenderedPageBreak/>
              <w:t>Work group, &lt;case&gt;</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To participate in the development of user related deliverables, e.g. the requirement specification (RS), TO-</w:t>
            </w:r>
            <w:r w:rsidRPr="00DB6D9D">
              <w:rPr>
                <w:rFonts w:ascii="Verdana" w:hAnsi="Verdana" w:cs="Helv"/>
                <w:color w:val="000000"/>
                <w:sz w:val="16"/>
                <w:szCs w:val="16"/>
                <w:lang w:val="en-GB"/>
              </w:rPr>
              <w:lastRenderedPageBreak/>
              <w:t>BE work processes, etc.</w:t>
            </w:r>
          </w:p>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lastRenderedPageBreak/>
              <w:t xml:space="preserve">Before </w:t>
            </w:r>
            <w:r w:rsidR="00DB2648">
              <w:rPr>
                <w:rFonts w:ascii="Verdana" w:hAnsi="Verdana" w:cs="Helv"/>
                <w:color w:val="000000"/>
                <w:sz w:val="16"/>
                <w:szCs w:val="16"/>
                <w:lang w:val="en-GB"/>
              </w:rPr>
              <w:t>M</w:t>
            </w:r>
            <w:r w:rsidRPr="00DB6D9D">
              <w:rPr>
                <w:rFonts w:ascii="Verdana" w:hAnsi="Verdana" w:cs="Helv"/>
                <w:color w:val="000000"/>
                <w:sz w:val="16"/>
                <w:szCs w:val="16"/>
                <w:lang w:val="en-GB"/>
              </w:rPr>
              <w:t>2 and when needed</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000000"/>
                <w:sz w:val="16"/>
                <w:szCs w:val="16"/>
                <w:lang w:val="en-GB"/>
              </w:rPr>
              <w:t>R</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System related workshop, &lt;case&gt;</w:t>
            </w:r>
          </w:p>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 xml:space="preserve">System related workshops together with technical experts should be organised to develop system related deliverables. Note that there could be several system </w:t>
            </w:r>
            <w:proofErr w:type="gramStart"/>
            <w:r w:rsidRPr="00DB6D9D">
              <w:rPr>
                <w:rFonts w:ascii="Verdana" w:hAnsi="Verdana" w:cs="Helv"/>
                <w:color w:val="000000"/>
                <w:sz w:val="16"/>
                <w:szCs w:val="16"/>
                <w:lang w:val="en-GB"/>
              </w:rPr>
              <w:t>work</w:t>
            </w:r>
            <w:proofErr w:type="gramEnd"/>
            <w:r w:rsidRPr="00DB6D9D">
              <w:rPr>
                <w:rFonts w:ascii="Verdana" w:hAnsi="Verdana" w:cs="Helv"/>
                <w:color w:val="000000"/>
                <w:sz w:val="16"/>
                <w:szCs w:val="16"/>
                <w:lang w:val="en-GB"/>
              </w:rPr>
              <w:t xml:space="preserve"> groups in a project.</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System work group, &lt;case&gt;</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To participate in the development of system related deliverables, e.g. system architecture (SA), software architecture (SWA), functional specification (FS), design (DS), etc.</w:t>
            </w:r>
          </w:p>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 xml:space="preserve">Before </w:t>
            </w:r>
            <w:r w:rsidR="00DB2648">
              <w:rPr>
                <w:rFonts w:ascii="Verdana" w:hAnsi="Verdana" w:cs="Helv"/>
                <w:color w:val="000000"/>
                <w:sz w:val="16"/>
                <w:szCs w:val="16"/>
                <w:lang w:val="en-GB"/>
              </w:rPr>
              <w:t>M</w:t>
            </w:r>
            <w:r w:rsidRPr="00DB6D9D">
              <w:rPr>
                <w:rFonts w:ascii="Verdana" w:hAnsi="Verdana" w:cs="Helv"/>
                <w:color w:val="000000"/>
                <w:sz w:val="16"/>
                <w:szCs w:val="16"/>
                <w:lang w:val="en-GB"/>
              </w:rPr>
              <w:t xml:space="preserve">1 and </w:t>
            </w:r>
            <w:r w:rsidR="00DB2648">
              <w:rPr>
                <w:rFonts w:ascii="Verdana" w:hAnsi="Verdana" w:cs="Helv"/>
                <w:color w:val="000000"/>
                <w:sz w:val="16"/>
                <w:szCs w:val="16"/>
                <w:lang w:val="en-GB"/>
              </w:rPr>
              <w:t>M</w:t>
            </w:r>
            <w:r w:rsidRPr="00DB6D9D">
              <w:rPr>
                <w:rFonts w:ascii="Verdana" w:hAnsi="Verdana" w:cs="Helv"/>
                <w:color w:val="000000"/>
                <w:sz w:val="16"/>
                <w:szCs w:val="16"/>
                <w:lang w:val="en-GB"/>
              </w:rPr>
              <w:t>3 and when needed.</w:t>
            </w:r>
          </w:p>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FF"/>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000000"/>
                <w:sz w:val="16"/>
                <w:szCs w:val="16"/>
                <w:lang w:val="en-GB"/>
              </w:rPr>
              <w:t>R</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Technical support</w:t>
            </w:r>
          </w:p>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Use external technical experts if needed.</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Technical coach</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 xml:space="preserve">To support the project to solve technical issues, e.g. business process modelling, architecture, design, network, integration, data modelling, programming, testing, technical tools, etc. </w:t>
            </w: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When needed</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FF"/>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000000"/>
                <w:sz w:val="16"/>
                <w:szCs w:val="16"/>
                <w:lang w:val="en-GB"/>
              </w:rPr>
              <w:t>R</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QC of user related deliverables</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User review team, &lt;deliverable&gt;</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Check user related deliverables, e.g. verify if scope, work processes, requirement specification, etc. are correct.</w:t>
            </w:r>
          </w:p>
        </w:tc>
        <w:tc>
          <w:tcPr>
            <w:tcW w:w="1800" w:type="dxa"/>
          </w:tcPr>
          <w:p w:rsidR="00597361" w:rsidRPr="00DB6D9D" w:rsidRDefault="00643578"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Pr>
                <w:rFonts w:ascii="Verdana" w:hAnsi="Verdana" w:cs="Helv"/>
                <w:color w:val="000000"/>
                <w:sz w:val="16"/>
                <w:szCs w:val="16"/>
                <w:lang w:val="en-GB"/>
              </w:rPr>
              <w:t>Before</w:t>
            </w:r>
            <w:r w:rsidR="00597361" w:rsidRPr="00DB6D9D">
              <w:rPr>
                <w:rFonts w:ascii="Verdana" w:hAnsi="Verdana" w:cs="Helv"/>
                <w:color w:val="000000"/>
                <w:sz w:val="16"/>
                <w:szCs w:val="16"/>
                <w:lang w:val="en-GB"/>
              </w:rPr>
              <w:t xml:space="preserve"> </w:t>
            </w:r>
            <w:r w:rsidR="00DB2648">
              <w:rPr>
                <w:rFonts w:ascii="Verdana" w:hAnsi="Verdana" w:cs="Helv"/>
                <w:color w:val="000000"/>
                <w:sz w:val="16"/>
                <w:szCs w:val="16"/>
                <w:lang w:val="en-GB"/>
              </w:rPr>
              <w:t>M</w:t>
            </w:r>
            <w:r w:rsidR="00597361" w:rsidRPr="00DB6D9D">
              <w:rPr>
                <w:rFonts w:ascii="Verdana" w:hAnsi="Verdana" w:cs="Helv"/>
                <w:color w:val="000000"/>
                <w:sz w:val="16"/>
                <w:szCs w:val="16"/>
                <w:lang w:val="en-GB"/>
              </w:rPr>
              <w:t>2 and when needed</w:t>
            </w:r>
          </w:p>
        </w:tc>
        <w:tc>
          <w:tcPr>
            <w:tcW w:w="1620" w:type="dxa"/>
          </w:tcPr>
          <w:p w:rsidR="004555CE" w:rsidRPr="00DB6D9D" w:rsidRDefault="004555CE" w:rsidP="00E16B0F">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000000"/>
                <w:sz w:val="16"/>
                <w:szCs w:val="16"/>
                <w:lang w:val="en-GB"/>
              </w:rPr>
              <w:t>O</w:t>
            </w:r>
          </w:p>
        </w:tc>
        <w:tc>
          <w:tcPr>
            <w:tcW w:w="4775" w:type="dxa"/>
          </w:tcPr>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QC of system related deliverables</w:t>
            </w:r>
          </w:p>
          <w:p w:rsidR="00597361" w:rsidRPr="00DB6D9D" w:rsidRDefault="00597361" w:rsidP="00597361">
            <w:pPr>
              <w:keepNext/>
              <w:keepLines/>
              <w:autoSpaceDE w:val="0"/>
              <w:autoSpaceDN w:val="0"/>
              <w:adjustRightInd w:val="0"/>
              <w:spacing w:line="240" w:lineRule="atLeast"/>
              <w:ind w:left="51" w:right="51"/>
              <w:rPr>
                <w:rFonts w:ascii="Verdana" w:hAnsi="Verdana" w:cs="Helv"/>
                <w:color w:val="000000"/>
                <w:sz w:val="16"/>
                <w:szCs w:val="16"/>
                <w:lang w:val="en-GB"/>
              </w:rPr>
            </w:pPr>
            <w:r w:rsidRPr="00DB6D9D">
              <w:rPr>
                <w:rFonts w:ascii="Verdana" w:hAnsi="Verdana" w:cs="Helv"/>
                <w:color w:val="000000"/>
                <w:sz w:val="16"/>
                <w:szCs w:val="16"/>
                <w:lang w:val="en-GB"/>
              </w:rPr>
              <w:t>Various types of technical reviews could be organised, e.g. review of system architecture (SA), software architecture (SWA), functional specification (FS), design (DS), etc.</w:t>
            </w:r>
            <w:r w:rsidR="00922124" w:rsidRPr="00DB6D9D">
              <w:rPr>
                <w:rFonts w:ascii="Verdana" w:hAnsi="Verdana" w:cs="Helv"/>
                <w:color w:val="000000"/>
                <w:sz w:val="16"/>
                <w:szCs w:val="16"/>
                <w:lang w:val="en-GB"/>
              </w:rPr>
              <w:t xml:space="preserve"> </w:t>
            </w:r>
            <w:r w:rsidRPr="00DB6D9D">
              <w:rPr>
                <w:rFonts w:ascii="Verdana" w:hAnsi="Verdana" w:cs="Helv"/>
                <w:color w:val="000000"/>
                <w:sz w:val="16"/>
                <w:szCs w:val="16"/>
                <w:lang w:val="en-GB"/>
              </w:rPr>
              <w:t>Use external technical experts if needed.</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00"/>
                <w:sz w:val="16"/>
                <w:szCs w:val="16"/>
                <w:lang w:val="en-GB"/>
              </w:rPr>
            </w:pPr>
            <w:r w:rsidRPr="00DB6D9D">
              <w:rPr>
                <w:rFonts w:ascii="Verdana" w:hAnsi="Verdana" w:cs="Helv"/>
                <w:color w:val="000000"/>
                <w:sz w:val="16"/>
                <w:szCs w:val="16"/>
                <w:lang w:val="en-GB"/>
              </w:rPr>
              <w:t>Technical review team, &lt;deliverable&gt;</w:t>
            </w:r>
          </w:p>
        </w:tc>
        <w:tc>
          <w:tcPr>
            <w:tcW w:w="4860" w:type="dxa"/>
          </w:tcPr>
          <w:p w:rsidR="00597361"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Verify system related deliverables. Verify that rational, good, robust, scalable and reusable technical solutions are chosen.</w:t>
            </w: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When needed</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FF"/>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r w:rsidR="00597361" w:rsidRPr="00DB6D9D" w:rsidTr="00643578">
        <w:tblPrEx>
          <w:tblCellMar>
            <w:top w:w="0" w:type="dxa"/>
            <w:bottom w:w="0" w:type="dxa"/>
          </w:tblCellMar>
        </w:tblPrEx>
        <w:tc>
          <w:tcPr>
            <w:tcW w:w="445" w:type="dxa"/>
          </w:tcPr>
          <w:p w:rsidR="00597361" w:rsidRPr="00DB6D9D" w:rsidRDefault="00597361" w:rsidP="00597361">
            <w:pPr>
              <w:keepNext/>
              <w:keepLines/>
              <w:autoSpaceDE w:val="0"/>
              <w:autoSpaceDN w:val="0"/>
              <w:adjustRightInd w:val="0"/>
              <w:spacing w:line="240" w:lineRule="atLeast"/>
              <w:ind w:left="15"/>
              <w:jc w:val="center"/>
              <w:rPr>
                <w:rFonts w:ascii="Verdana" w:hAnsi="Verdana" w:cs="Helv"/>
                <w:b/>
                <w:bCs/>
                <w:color w:val="000000"/>
                <w:sz w:val="16"/>
                <w:szCs w:val="16"/>
                <w:lang w:val="en-GB"/>
              </w:rPr>
            </w:pPr>
            <w:r w:rsidRPr="00DB6D9D">
              <w:rPr>
                <w:rFonts w:ascii="Verdana" w:hAnsi="Verdana" w:cs="Helv"/>
                <w:b/>
                <w:bCs/>
                <w:color w:val="000000"/>
                <w:sz w:val="16"/>
                <w:szCs w:val="16"/>
                <w:lang w:val="en-GB"/>
              </w:rPr>
              <w:t>O</w:t>
            </w:r>
          </w:p>
        </w:tc>
        <w:tc>
          <w:tcPr>
            <w:tcW w:w="4775" w:type="dxa"/>
          </w:tcPr>
          <w:p w:rsidR="00597361" w:rsidRPr="00DB6D9D" w:rsidRDefault="00597361" w:rsidP="00597361">
            <w:pPr>
              <w:keepLines/>
              <w:autoSpaceDE w:val="0"/>
              <w:autoSpaceDN w:val="0"/>
              <w:adjustRightInd w:val="0"/>
              <w:spacing w:line="240" w:lineRule="atLeast"/>
              <w:ind w:left="51" w:right="51"/>
              <w:rPr>
                <w:rFonts w:ascii="Verdana" w:hAnsi="Verdana" w:cs="Helv"/>
                <w:color w:val="0000FF"/>
                <w:sz w:val="16"/>
                <w:szCs w:val="16"/>
                <w:lang w:val="en-GB"/>
              </w:rPr>
            </w:pPr>
            <w:proofErr w:type="gramStart"/>
            <w:r w:rsidRPr="00DB6D9D">
              <w:rPr>
                <w:rFonts w:ascii="Verdana" w:hAnsi="Verdana" w:cs="Helv"/>
                <w:color w:val="000000"/>
                <w:sz w:val="16"/>
                <w:szCs w:val="16"/>
                <w:lang w:val="en-GB"/>
              </w:rPr>
              <w:t>Other</w:t>
            </w:r>
            <w:proofErr w:type="gramEnd"/>
            <w:r w:rsidRPr="00DB6D9D">
              <w:rPr>
                <w:rFonts w:ascii="Verdana" w:hAnsi="Verdana" w:cs="Helv"/>
                <w:color w:val="000000"/>
                <w:sz w:val="16"/>
                <w:szCs w:val="16"/>
                <w:lang w:val="en-GB"/>
              </w:rPr>
              <w:t xml:space="preserve"> QC.</w:t>
            </w:r>
          </w:p>
        </w:tc>
        <w:tc>
          <w:tcPr>
            <w:tcW w:w="1260" w:type="dxa"/>
          </w:tcPr>
          <w:p w:rsidR="00597361" w:rsidRPr="00DB6D9D" w:rsidRDefault="00597361" w:rsidP="00CE7BAF">
            <w:pPr>
              <w:keepNext/>
              <w:keepLines/>
              <w:autoSpaceDE w:val="0"/>
              <w:autoSpaceDN w:val="0"/>
              <w:adjustRightInd w:val="0"/>
              <w:spacing w:line="240" w:lineRule="atLeast"/>
              <w:ind w:left="18" w:right="18"/>
              <w:jc w:val="center"/>
              <w:rPr>
                <w:rFonts w:ascii="Verdana" w:hAnsi="Verdana" w:cs="Helv"/>
                <w:color w:val="0000FF"/>
                <w:sz w:val="16"/>
                <w:szCs w:val="16"/>
                <w:lang w:val="en-GB"/>
              </w:rPr>
            </w:pPr>
            <w:r w:rsidRPr="00DB6D9D">
              <w:rPr>
                <w:rFonts w:ascii="Verdana" w:hAnsi="Verdana" w:cs="Helv"/>
                <w:color w:val="000000"/>
                <w:sz w:val="16"/>
                <w:szCs w:val="16"/>
                <w:lang w:val="en-GB"/>
              </w:rPr>
              <w:t>QC</w:t>
            </w:r>
          </w:p>
        </w:tc>
        <w:tc>
          <w:tcPr>
            <w:tcW w:w="4860" w:type="dxa"/>
          </w:tcPr>
          <w:p w:rsidR="007D2154" w:rsidRPr="00DB6D9D" w:rsidRDefault="00597361" w:rsidP="007D2154">
            <w:pPr>
              <w:keepNext/>
              <w:keepLines/>
              <w:autoSpaceDE w:val="0"/>
              <w:autoSpaceDN w:val="0"/>
              <w:adjustRightInd w:val="0"/>
              <w:spacing w:line="240" w:lineRule="atLeast"/>
              <w:ind w:right="51"/>
              <w:rPr>
                <w:rFonts w:ascii="Verdana" w:hAnsi="Verdana" w:cs="Helv"/>
                <w:color w:val="000000"/>
                <w:sz w:val="16"/>
                <w:szCs w:val="16"/>
                <w:lang w:val="en-GB"/>
              </w:rPr>
            </w:pPr>
            <w:r w:rsidRPr="00DB6D9D">
              <w:rPr>
                <w:rFonts w:ascii="Verdana" w:hAnsi="Verdana" w:cs="Helv"/>
                <w:color w:val="000000"/>
                <w:sz w:val="16"/>
                <w:szCs w:val="16"/>
                <w:lang w:val="en-GB"/>
              </w:rPr>
              <w:t>According to the given mandate.</w:t>
            </w:r>
          </w:p>
        </w:tc>
        <w:tc>
          <w:tcPr>
            <w:tcW w:w="1800" w:type="dxa"/>
          </w:tcPr>
          <w:p w:rsidR="00597361" w:rsidRPr="00DB6D9D" w:rsidRDefault="00597361" w:rsidP="00E16B0F">
            <w:pPr>
              <w:keepNext/>
              <w:keepLines/>
              <w:autoSpaceDE w:val="0"/>
              <w:autoSpaceDN w:val="0"/>
              <w:adjustRightInd w:val="0"/>
              <w:spacing w:line="240" w:lineRule="atLeast"/>
              <w:ind w:left="20" w:right="20"/>
              <w:jc w:val="center"/>
              <w:rPr>
                <w:rFonts w:ascii="Verdana" w:hAnsi="Verdana" w:cs="Helv"/>
                <w:color w:val="000000"/>
                <w:sz w:val="16"/>
                <w:szCs w:val="16"/>
                <w:lang w:val="en-GB"/>
              </w:rPr>
            </w:pPr>
            <w:r w:rsidRPr="00DB6D9D">
              <w:rPr>
                <w:rFonts w:ascii="Verdana" w:hAnsi="Verdana" w:cs="Helv"/>
                <w:color w:val="000000"/>
                <w:sz w:val="16"/>
                <w:szCs w:val="16"/>
                <w:lang w:val="en-GB"/>
              </w:rPr>
              <w:t>When needed</w:t>
            </w:r>
          </w:p>
        </w:tc>
        <w:tc>
          <w:tcPr>
            <w:tcW w:w="1620" w:type="dxa"/>
          </w:tcPr>
          <w:p w:rsidR="00597361" w:rsidRPr="00DB6D9D" w:rsidRDefault="00597361" w:rsidP="00E16B0F">
            <w:pPr>
              <w:keepNext/>
              <w:keepLines/>
              <w:autoSpaceDE w:val="0"/>
              <w:autoSpaceDN w:val="0"/>
              <w:adjustRightInd w:val="0"/>
              <w:spacing w:line="240" w:lineRule="atLeast"/>
              <w:ind w:left="19" w:right="19"/>
              <w:jc w:val="center"/>
              <w:rPr>
                <w:rFonts w:ascii="Verdana" w:hAnsi="Verdana" w:cs="Helv"/>
                <w:color w:val="000000"/>
                <w:sz w:val="16"/>
                <w:szCs w:val="16"/>
                <w:lang w:val="en-GB"/>
              </w:rPr>
            </w:pPr>
          </w:p>
        </w:tc>
        <w:tc>
          <w:tcPr>
            <w:tcW w:w="1080" w:type="dxa"/>
          </w:tcPr>
          <w:p w:rsidR="00597361" w:rsidRPr="00410461" w:rsidRDefault="00597361" w:rsidP="00597361">
            <w:pPr>
              <w:keepNext/>
              <w:keepLines/>
              <w:autoSpaceDE w:val="0"/>
              <w:autoSpaceDN w:val="0"/>
              <w:adjustRightInd w:val="0"/>
              <w:spacing w:line="240" w:lineRule="atLeast"/>
              <w:ind w:left="14" w:right="14"/>
              <w:rPr>
                <w:rFonts w:ascii="Verdana" w:hAnsi="Verdana" w:cs="Helv"/>
                <w:sz w:val="16"/>
                <w:szCs w:val="16"/>
                <w:lang w:val="en-GB"/>
              </w:rPr>
            </w:pPr>
          </w:p>
        </w:tc>
      </w:tr>
    </w:tbl>
    <w:p w:rsidR="00643578" w:rsidRDefault="00643578" w:rsidP="00CE7BAF">
      <w:pPr>
        <w:rPr>
          <w:rFonts w:ascii="Verdana" w:hAnsi="Verdana"/>
          <w:sz w:val="16"/>
          <w:szCs w:val="16"/>
          <w:lang w:val="en-GB"/>
        </w:rPr>
      </w:pPr>
    </w:p>
    <w:p w:rsidR="00280AA0" w:rsidRPr="00DB6D9D" w:rsidRDefault="00597361" w:rsidP="00CE7BAF">
      <w:pPr>
        <w:rPr>
          <w:rFonts w:ascii="Verdana" w:hAnsi="Verdana"/>
          <w:sz w:val="16"/>
          <w:szCs w:val="16"/>
          <w:lang w:val="en-GB"/>
        </w:rPr>
      </w:pPr>
      <w:r w:rsidRPr="00DB6D9D">
        <w:rPr>
          <w:rFonts w:ascii="Verdana" w:hAnsi="Verdana"/>
          <w:sz w:val="16"/>
          <w:szCs w:val="16"/>
          <w:lang w:val="en-GB"/>
        </w:rPr>
        <w:t xml:space="preserve">M=mandatory, R=recommended, O=optional </w:t>
      </w:r>
    </w:p>
    <w:sectPr w:rsidR="00280AA0" w:rsidRPr="00DB6D9D" w:rsidSect="00597361">
      <w:headerReference w:type="default" r:id="rId7"/>
      <w:footerReference w:type="default" r:id="rId8"/>
      <w:pgSz w:w="16838" w:h="11906" w:orient="landscape"/>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6C5A" w:rsidRDefault="00F46C5A">
      <w:r>
        <w:separator/>
      </w:r>
    </w:p>
  </w:endnote>
  <w:endnote w:type="continuationSeparator" w:id="0">
    <w:p w:rsidR="00F46C5A" w:rsidRDefault="00F46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Helv">
    <w:panose1 w:val="020B0604020202030204"/>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55CE" w:rsidRPr="000D1D42" w:rsidRDefault="00BA500F" w:rsidP="00BA500F">
    <w:pPr>
      <w:tabs>
        <w:tab w:val="left" w:pos="4593"/>
        <w:tab w:val="left" w:pos="5897"/>
        <w:tab w:val="right" w:pos="9543"/>
      </w:tabs>
      <w:jc w:val="center"/>
      <w:rPr>
        <w:sz w:val="16"/>
        <w:szCs w:val="16"/>
        <w:lang w:val="en-GB"/>
      </w:rPr>
    </w:pPr>
    <w:r>
      <w:rPr>
        <w:sz w:val="16"/>
        <w:szCs w:val="16"/>
        <w:lang w:val="en-GB"/>
      </w:rPr>
      <w:t>Pa</w:t>
    </w:r>
    <w:r w:rsidR="004555CE" w:rsidRPr="000D1D42">
      <w:rPr>
        <w:sz w:val="16"/>
        <w:szCs w:val="16"/>
        <w:lang w:val="en-GB"/>
      </w:rPr>
      <w:t xml:space="preserve">ge </w:t>
    </w:r>
    <w:r w:rsidR="004555CE" w:rsidRPr="00012342">
      <w:rPr>
        <w:sz w:val="16"/>
        <w:szCs w:val="16"/>
      </w:rPr>
      <w:fldChar w:fldCharType="begin"/>
    </w:r>
    <w:r w:rsidR="004555CE" w:rsidRPr="000D1D42">
      <w:rPr>
        <w:sz w:val="16"/>
        <w:szCs w:val="16"/>
        <w:lang w:val="en-GB"/>
      </w:rPr>
      <w:instrText xml:space="preserve"> PAGE </w:instrText>
    </w:r>
    <w:r w:rsidR="004555CE" w:rsidRPr="00012342">
      <w:rPr>
        <w:sz w:val="16"/>
        <w:szCs w:val="16"/>
      </w:rPr>
      <w:fldChar w:fldCharType="separate"/>
    </w:r>
    <w:r>
      <w:rPr>
        <w:noProof/>
        <w:sz w:val="16"/>
        <w:szCs w:val="16"/>
        <w:lang w:val="en-GB"/>
      </w:rPr>
      <w:t>1</w:t>
    </w:r>
    <w:r w:rsidR="004555CE" w:rsidRPr="00012342">
      <w:rPr>
        <w:sz w:val="16"/>
        <w:szCs w:val="16"/>
      </w:rPr>
      <w:fldChar w:fldCharType="end"/>
    </w:r>
    <w:r w:rsidR="004555CE" w:rsidRPr="000D1D42">
      <w:rPr>
        <w:sz w:val="16"/>
        <w:szCs w:val="16"/>
        <w:lang w:val="en-GB"/>
      </w:rPr>
      <w:t xml:space="preserve"> of </w:t>
    </w:r>
    <w:r w:rsidR="004555CE" w:rsidRPr="00012342">
      <w:rPr>
        <w:sz w:val="16"/>
        <w:szCs w:val="16"/>
      </w:rPr>
      <w:fldChar w:fldCharType="begin"/>
    </w:r>
    <w:r w:rsidR="004555CE" w:rsidRPr="000D1D42">
      <w:rPr>
        <w:sz w:val="16"/>
        <w:szCs w:val="16"/>
        <w:lang w:val="en-GB"/>
      </w:rPr>
      <w:instrText xml:space="preserve"> NUMPAGES </w:instrText>
    </w:r>
    <w:r w:rsidR="004555CE" w:rsidRPr="00012342">
      <w:rPr>
        <w:sz w:val="16"/>
        <w:szCs w:val="16"/>
      </w:rPr>
      <w:fldChar w:fldCharType="separate"/>
    </w:r>
    <w:r>
      <w:rPr>
        <w:noProof/>
        <w:sz w:val="16"/>
        <w:szCs w:val="16"/>
        <w:lang w:val="en-GB"/>
      </w:rPr>
      <w:t>2</w:t>
    </w:r>
    <w:r w:rsidR="004555CE" w:rsidRPr="00012342">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6C5A" w:rsidRDefault="00F46C5A">
      <w:r>
        <w:separator/>
      </w:r>
    </w:p>
  </w:footnote>
  <w:footnote w:type="continuationSeparator" w:id="0">
    <w:p w:rsidR="00F46C5A" w:rsidRDefault="00F46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55CE" w:rsidRPr="00643578" w:rsidRDefault="004555CE" w:rsidP="009A0AA6">
    <w:pPr>
      <w:pStyle w:val="Topptekst"/>
      <w:rPr>
        <w:rFonts w:ascii="Verdana" w:hAnsi="Verdana"/>
        <w:b/>
        <w:lang w:val="en-GB"/>
      </w:rPr>
    </w:pPr>
    <w:r w:rsidRPr="00643578">
      <w:rPr>
        <w:rFonts w:ascii="Verdana" w:hAnsi="Verdana"/>
        <w:b/>
        <w:lang w:val="en-GB"/>
      </w:rPr>
      <w:t>Qual</w:t>
    </w:r>
    <w:r w:rsidR="00643578" w:rsidRPr="00643578">
      <w:rPr>
        <w:rFonts w:ascii="Verdana" w:hAnsi="Verdana"/>
        <w:b/>
        <w:lang w:val="en-GB"/>
      </w:rPr>
      <w:t>ity management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95EDCCA"/>
    <w:lvl w:ilvl="0">
      <w:start w:val="1"/>
      <w:numFmt w:val="lowerLetter"/>
      <w:pStyle w:val="Nummerertliste5"/>
      <w:lvlText w:val="%1."/>
      <w:lvlJc w:val="left"/>
      <w:pPr>
        <w:tabs>
          <w:tab w:val="num" w:pos="1554"/>
        </w:tabs>
        <w:ind w:left="1554" w:hanging="363"/>
      </w:pPr>
      <w:rPr>
        <w:rFonts w:hint="default"/>
      </w:rPr>
    </w:lvl>
  </w:abstractNum>
  <w:abstractNum w:abstractNumId="1" w15:restartNumberingAfterBreak="0">
    <w:nsid w:val="FFFFFF7D"/>
    <w:multiLevelType w:val="singleLevel"/>
    <w:tmpl w:val="96B072B8"/>
    <w:lvl w:ilvl="0">
      <w:start w:val="1"/>
      <w:numFmt w:val="decimal"/>
      <w:pStyle w:val="Nummerertliste4"/>
      <w:lvlText w:val="%1."/>
      <w:lvlJc w:val="left"/>
      <w:pPr>
        <w:tabs>
          <w:tab w:val="num" w:pos="1209"/>
        </w:tabs>
        <w:ind w:left="1209" w:hanging="360"/>
      </w:pPr>
    </w:lvl>
  </w:abstractNum>
  <w:abstractNum w:abstractNumId="2" w15:restartNumberingAfterBreak="0">
    <w:nsid w:val="FFFFFF81"/>
    <w:multiLevelType w:val="singleLevel"/>
    <w:tmpl w:val="C826F36C"/>
    <w:lvl w:ilvl="0">
      <w:start w:val="1"/>
      <w:numFmt w:val="bullet"/>
      <w:pStyle w:val="Punktliste4"/>
      <w:lvlText w:val=""/>
      <w:lvlJc w:val="left"/>
      <w:pPr>
        <w:tabs>
          <w:tab w:val="num" w:pos="1209"/>
        </w:tabs>
        <w:ind w:left="1209" w:hanging="360"/>
      </w:pPr>
      <w:rPr>
        <w:rFonts w:ascii="Symbol" w:hAnsi="Symbol" w:hint="default"/>
      </w:rPr>
    </w:lvl>
  </w:abstractNum>
  <w:abstractNum w:abstractNumId="3" w15:restartNumberingAfterBreak="0">
    <w:nsid w:val="167A7ED5"/>
    <w:multiLevelType w:val="multilevel"/>
    <w:tmpl w:val="45925748"/>
    <w:lvl w:ilvl="0">
      <w:start w:val="1"/>
      <w:numFmt w:val="upperLetter"/>
      <w:pStyle w:val="Heading1a"/>
      <w:lvlText w:val="App %1"/>
      <w:lvlJc w:val="left"/>
      <w:pPr>
        <w:tabs>
          <w:tab w:val="num" w:pos="851"/>
        </w:tabs>
        <w:ind w:left="851" w:hanging="851"/>
      </w:pPr>
      <w:rPr>
        <w:rFonts w:hint="default"/>
      </w:rPr>
    </w:lvl>
    <w:lvl w:ilvl="1">
      <w:start w:val="1"/>
      <w:numFmt w:val="decimal"/>
      <w:pStyle w:val="Heading2a"/>
      <w:lvlText w:val="%1.%2"/>
      <w:lvlJc w:val="left"/>
      <w:pPr>
        <w:tabs>
          <w:tab w:val="num" w:pos="851"/>
        </w:tabs>
        <w:ind w:left="851" w:hanging="851"/>
      </w:pPr>
      <w:rPr>
        <w:rFonts w:hint="default"/>
      </w:rPr>
    </w:lvl>
    <w:lvl w:ilvl="2">
      <w:start w:val="1"/>
      <w:numFmt w:val="decimal"/>
      <w:pStyle w:val="Heading3a"/>
      <w:lvlText w:val="%1.%2.%3"/>
      <w:lvlJc w:val="left"/>
      <w:pPr>
        <w:tabs>
          <w:tab w:val="num" w:pos="851"/>
        </w:tabs>
        <w:ind w:left="851" w:hanging="851"/>
      </w:pPr>
      <w:rPr>
        <w:rFonts w:hint="default"/>
      </w:rPr>
    </w:lvl>
    <w:lvl w:ilvl="3">
      <w:start w:val="1"/>
      <w:numFmt w:val="decimal"/>
      <w:pStyle w:val="Heading4a"/>
      <w:lvlText w:val="%1.%2.%3.%4"/>
      <w:lvlJc w:val="left"/>
      <w:pPr>
        <w:tabs>
          <w:tab w:val="num" w:pos="851"/>
        </w:tabs>
        <w:ind w:left="851" w:hanging="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 w15:restartNumberingAfterBreak="0">
    <w:nsid w:val="1751377E"/>
    <w:multiLevelType w:val="multilevel"/>
    <w:tmpl w:val="7FD6B98A"/>
    <w:lvl w:ilvl="0">
      <w:start w:val="1"/>
      <w:numFmt w:val="decimal"/>
      <w:pStyle w:val="Overskrift1"/>
      <w:isLgl/>
      <w:lvlText w:val="%1"/>
      <w:lvlJc w:val="left"/>
      <w:pPr>
        <w:tabs>
          <w:tab w:val="num" w:pos="851"/>
        </w:tabs>
        <w:ind w:left="851" w:hanging="851"/>
      </w:pPr>
      <w:rPr>
        <w:rFonts w:hint="default"/>
      </w:rPr>
    </w:lvl>
    <w:lvl w:ilvl="1">
      <w:start w:val="1"/>
      <w:numFmt w:val="decimal"/>
      <w:pStyle w:val="Overskrift2"/>
      <w:isLgl/>
      <w:lvlText w:val="%1.%2"/>
      <w:lvlJc w:val="left"/>
      <w:pPr>
        <w:tabs>
          <w:tab w:val="num" w:pos="851"/>
        </w:tabs>
        <w:ind w:left="851" w:hanging="851"/>
      </w:pPr>
      <w:rPr>
        <w:rFonts w:hint="default"/>
      </w:rPr>
    </w:lvl>
    <w:lvl w:ilvl="2">
      <w:start w:val="1"/>
      <w:numFmt w:val="decimal"/>
      <w:pStyle w:val="Overskrift3"/>
      <w:isLgl/>
      <w:lvlText w:val="%1.%2.%3"/>
      <w:lvlJc w:val="left"/>
      <w:pPr>
        <w:tabs>
          <w:tab w:val="num" w:pos="851"/>
        </w:tabs>
        <w:ind w:left="851" w:hanging="851"/>
      </w:pPr>
      <w:rPr>
        <w:rFonts w:hint="default"/>
      </w:rPr>
    </w:lvl>
    <w:lvl w:ilvl="3">
      <w:start w:val="1"/>
      <w:numFmt w:val="decimal"/>
      <w:pStyle w:val="Overskrift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19AF10BB"/>
    <w:multiLevelType w:val="multilevel"/>
    <w:tmpl w:val="3154B32A"/>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lvl>
    <w:lvl w:ilvl="2">
      <w:start w:val="1"/>
      <w:numFmt w:val="decimal"/>
      <w:lvlText w:val="%1.%2.%3"/>
      <w:lvlJc w:val="left"/>
      <w:pPr>
        <w:tabs>
          <w:tab w:val="num" w:pos="851"/>
        </w:tabs>
        <w:ind w:left="851" w:hanging="851"/>
      </w:pPr>
    </w:lvl>
    <w:lvl w:ilvl="3">
      <w:start w:val="1"/>
      <w:numFmt w:val="decimal"/>
      <w:lvlText w:val="%1.%2.%3.%4"/>
      <w:lvlJc w:val="left"/>
      <w:pPr>
        <w:tabs>
          <w:tab w:val="num" w:pos="1080"/>
        </w:tabs>
        <w:ind w:left="851" w:hanging="851"/>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15:restartNumberingAfterBreak="0">
    <w:nsid w:val="3CE32378"/>
    <w:multiLevelType w:val="hybridMultilevel"/>
    <w:tmpl w:val="AB6E4654"/>
    <w:lvl w:ilvl="0" w:tplc="DF1E2B5E">
      <w:numFmt w:val="bullet"/>
      <w:lvlText w:val="-"/>
      <w:lvlJc w:val="left"/>
      <w:pPr>
        <w:ind w:left="411" w:hanging="360"/>
      </w:pPr>
      <w:rPr>
        <w:rFonts w:ascii="Verdana" w:eastAsia="Times New Roman" w:hAnsi="Verdana" w:cs="Helv" w:hint="default"/>
      </w:rPr>
    </w:lvl>
    <w:lvl w:ilvl="1" w:tplc="04090003" w:tentative="1">
      <w:start w:val="1"/>
      <w:numFmt w:val="bullet"/>
      <w:lvlText w:val="o"/>
      <w:lvlJc w:val="left"/>
      <w:pPr>
        <w:ind w:left="1131" w:hanging="360"/>
      </w:pPr>
      <w:rPr>
        <w:rFonts w:ascii="Courier New" w:hAnsi="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7" w15:restartNumberingAfterBreak="0">
    <w:nsid w:val="64487A7B"/>
    <w:multiLevelType w:val="hybridMultilevel"/>
    <w:tmpl w:val="230264F0"/>
    <w:lvl w:ilvl="0" w:tplc="DF1E2B5E">
      <w:start w:val="5"/>
      <w:numFmt w:val="bullet"/>
      <w:lvlText w:val="-"/>
      <w:lvlJc w:val="left"/>
      <w:pPr>
        <w:tabs>
          <w:tab w:val="num" w:pos="462"/>
        </w:tabs>
        <w:ind w:left="462" w:hanging="360"/>
      </w:pPr>
      <w:rPr>
        <w:rFonts w:ascii="Verdana" w:eastAsia="Times New Roman" w:hAnsi="Verdana" w:cs="Helv" w:hint="default"/>
      </w:rPr>
    </w:lvl>
    <w:lvl w:ilvl="1" w:tplc="04090003" w:tentative="1">
      <w:start w:val="1"/>
      <w:numFmt w:val="bullet"/>
      <w:lvlText w:val="o"/>
      <w:lvlJc w:val="left"/>
      <w:pPr>
        <w:ind w:left="1491" w:hanging="360"/>
      </w:pPr>
      <w:rPr>
        <w:rFonts w:ascii="Courier New" w:hAnsi="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8" w15:restartNumberingAfterBreak="0">
    <w:nsid w:val="77BC4C22"/>
    <w:multiLevelType w:val="hybridMultilevel"/>
    <w:tmpl w:val="F95A7FE4"/>
    <w:lvl w:ilvl="0" w:tplc="DF1E2B5E">
      <w:start w:val="5"/>
      <w:numFmt w:val="bullet"/>
      <w:lvlText w:val="-"/>
      <w:lvlJc w:val="left"/>
      <w:pPr>
        <w:tabs>
          <w:tab w:val="num" w:pos="411"/>
        </w:tabs>
        <w:ind w:left="411" w:hanging="360"/>
      </w:pPr>
      <w:rPr>
        <w:rFonts w:ascii="Verdana" w:eastAsia="Times New Roman" w:hAnsi="Verdana" w:cs="Helv" w:hint="default"/>
      </w:rPr>
    </w:lvl>
    <w:lvl w:ilvl="1" w:tplc="04140003" w:tentative="1">
      <w:start w:val="1"/>
      <w:numFmt w:val="bullet"/>
      <w:lvlText w:val="o"/>
      <w:lvlJc w:val="left"/>
      <w:pPr>
        <w:tabs>
          <w:tab w:val="num" w:pos="1131"/>
        </w:tabs>
        <w:ind w:left="1131" w:hanging="360"/>
      </w:pPr>
      <w:rPr>
        <w:rFonts w:ascii="Courier New" w:hAnsi="Courier New" w:cs="Courier New" w:hint="default"/>
      </w:rPr>
    </w:lvl>
    <w:lvl w:ilvl="2" w:tplc="04140005" w:tentative="1">
      <w:start w:val="1"/>
      <w:numFmt w:val="bullet"/>
      <w:lvlText w:val=""/>
      <w:lvlJc w:val="left"/>
      <w:pPr>
        <w:tabs>
          <w:tab w:val="num" w:pos="1851"/>
        </w:tabs>
        <w:ind w:left="1851" w:hanging="360"/>
      </w:pPr>
      <w:rPr>
        <w:rFonts w:ascii="Wingdings" w:hAnsi="Wingdings" w:hint="default"/>
      </w:rPr>
    </w:lvl>
    <w:lvl w:ilvl="3" w:tplc="04140001" w:tentative="1">
      <w:start w:val="1"/>
      <w:numFmt w:val="bullet"/>
      <w:lvlText w:val=""/>
      <w:lvlJc w:val="left"/>
      <w:pPr>
        <w:tabs>
          <w:tab w:val="num" w:pos="2571"/>
        </w:tabs>
        <w:ind w:left="2571" w:hanging="360"/>
      </w:pPr>
      <w:rPr>
        <w:rFonts w:ascii="Symbol" w:hAnsi="Symbol" w:hint="default"/>
      </w:rPr>
    </w:lvl>
    <w:lvl w:ilvl="4" w:tplc="04140003" w:tentative="1">
      <w:start w:val="1"/>
      <w:numFmt w:val="bullet"/>
      <w:lvlText w:val="o"/>
      <w:lvlJc w:val="left"/>
      <w:pPr>
        <w:tabs>
          <w:tab w:val="num" w:pos="3291"/>
        </w:tabs>
        <w:ind w:left="3291" w:hanging="360"/>
      </w:pPr>
      <w:rPr>
        <w:rFonts w:ascii="Courier New" w:hAnsi="Courier New" w:cs="Courier New" w:hint="default"/>
      </w:rPr>
    </w:lvl>
    <w:lvl w:ilvl="5" w:tplc="04140005" w:tentative="1">
      <w:start w:val="1"/>
      <w:numFmt w:val="bullet"/>
      <w:lvlText w:val=""/>
      <w:lvlJc w:val="left"/>
      <w:pPr>
        <w:tabs>
          <w:tab w:val="num" w:pos="4011"/>
        </w:tabs>
        <w:ind w:left="4011" w:hanging="360"/>
      </w:pPr>
      <w:rPr>
        <w:rFonts w:ascii="Wingdings" w:hAnsi="Wingdings" w:hint="default"/>
      </w:rPr>
    </w:lvl>
    <w:lvl w:ilvl="6" w:tplc="04140001" w:tentative="1">
      <w:start w:val="1"/>
      <w:numFmt w:val="bullet"/>
      <w:lvlText w:val=""/>
      <w:lvlJc w:val="left"/>
      <w:pPr>
        <w:tabs>
          <w:tab w:val="num" w:pos="4731"/>
        </w:tabs>
        <w:ind w:left="4731" w:hanging="360"/>
      </w:pPr>
      <w:rPr>
        <w:rFonts w:ascii="Symbol" w:hAnsi="Symbol" w:hint="default"/>
      </w:rPr>
    </w:lvl>
    <w:lvl w:ilvl="7" w:tplc="04140003" w:tentative="1">
      <w:start w:val="1"/>
      <w:numFmt w:val="bullet"/>
      <w:lvlText w:val="o"/>
      <w:lvlJc w:val="left"/>
      <w:pPr>
        <w:tabs>
          <w:tab w:val="num" w:pos="5451"/>
        </w:tabs>
        <w:ind w:left="5451" w:hanging="360"/>
      </w:pPr>
      <w:rPr>
        <w:rFonts w:ascii="Courier New" w:hAnsi="Courier New" w:cs="Courier New" w:hint="default"/>
      </w:rPr>
    </w:lvl>
    <w:lvl w:ilvl="8" w:tplc="04140005" w:tentative="1">
      <w:start w:val="1"/>
      <w:numFmt w:val="bullet"/>
      <w:lvlText w:val=""/>
      <w:lvlJc w:val="left"/>
      <w:pPr>
        <w:tabs>
          <w:tab w:val="num" w:pos="6171"/>
        </w:tabs>
        <w:ind w:left="6171" w:hanging="360"/>
      </w:pPr>
      <w:rPr>
        <w:rFonts w:ascii="Wingdings" w:hAnsi="Wingdings" w:hint="default"/>
      </w:rPr>
    </w:lvl>
  </w:abstractNum>
  <w:num w:numId="1">
    <w:abstractNumId w:val="5"/>
  </w:num>
  <w:num w:numId="2">
    <w:abstractNumId w:val="5"/>
  </w:num>
  <w:num w:numId="3">
    <w:abstractNumId w:val="5"/>
  </w:num>
  <w:num w:numId="4">
    <w:abstractNumId w:val="5"/>
  </w:num>
  <w:num w:numId="5">
    <w:abstractNumId w:val="4"/>
  </w:num>
  <w:num w:numId="6">
    <w:abstractNumId w:val="3"/>
  </w:num>
  <w:num w:numId="7">
    <w:abstractNumId w:val="4"/>
  </w:num>
  <w:num w:numId="8">
    <w:abstractNumId w:val="3"/>
  </w:num>
  <w:num w:numId="9">
    <w:abstractNumId w:val="4"/>
  </w:num>
  <w:num w:numId="10">
    <w:abstractNumId w:val="3"/>
  </w:num>
  <w:num w:numId="11">
    <w:abstractNumId w:val="4"/>
  </w:num>
  <w:num w:numId="12">
    <w:abstractNumId w:val="3"/>
  </w:num>
  <w:num w:numId="13">
    <w:abstractNumId w:val="1"/>
  </w:num>
  <w:num w:numId="14">
    <w:abstractNumId w:val="1"/>
  </w:num>
  <w:num w:numId="15">
    <w:abstractNumId w:val="2"/>
  </w:num>
  <w:num w:numId="16">
    <w:abstractNumId w:val="2"/>
  </w:num>
  <w:num w:numId="17">
    <w:abstractNumId w:val="1"/>
  </w:num>
  <w:num w:numId="18">
    <w:abstractNumId w:val="0"/>
  </w:num>
  <w:num w:numId="19">
    <w:abstractNumId w:val="0"/>
  </w:num>
  <w:num w:numId="20">
    <w:abstractNumId w:val="1"/>
  </w:num>
  <w:num w:numId="21">
    <w:abstractNumId w:val="0"/>
  </w:num>
  <w:num w:numId="22">
    <w:abstractNumId w:val="3"/>
  </w:num>
  <w:num w:numId="23">
    <w:abstractNumId w:val="3"/>
  </w:num>
  <w:num w:numId="24">
    <w:abstractNumId w:val="3"/>
  </w:num>
  <w:num w:numId="25">
    <w:abstractNumId w:val="3"/>
  </w:num>
  <w:num w:numId="26">
    <w:abstractNumId w:val="8"/>
  </w:num>
  <w:num w:numId="27">
    <w:abstractNumId w:val="7"/>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97361"/>
    <w:rsid w:val="00006D12"/>
    <w:rsid w:val="00010CCF"/>
    <w:rsid w:val="00012342"/>
    <w:rsid w:val="00017167"/>
    <w:rsid w:val="00020694"/>
    <w:rsid w:val="00020ED1"/>
    <w:rsid w:val="00023525"/>
    <w:rsid w:val="00036227"/>
    <w:rsid w:val="000438C2"/>
    <w:rsid w:val="00060C2A"/>
    <w:rsid w:val="0006350E"/>
    <w:rsid w:val="00087E13"/>
    <w:rsid w:val="00097D2B"/>
    <w:rsid w:val="000A2E21"/>
    <w:rsid w:val="000B760F"/>
    <w:rsid w:val="000D1D15"/>
    <w:rsid w:val="000D1D42"/>
    <w:rsid w:val="000F3F32"/>
    <w:rsid w:val="00104E6F"/>
    <w:rsid w:val="001241C4"/>
    <w:rsid w:val="001318F3"/>
    <w:rsid w:val="001356A6"/>
    <w:rsid w:val="00141C61"/>
    <w:rsid w:val="00151E5C"/>
    <w:rsid w:val="00156460"/>
    <w:rsid w:val="00156864"/>
    <w:rsid w:val="00172E1C"/>
    <w:rsid w:val="001973B0"/>
    <w:rsid w:val="00197B4B"/>
    <w:rsid w:val="001A5D1D"/>
    <w:rsid w:val="001A69FF"/>
    <w:rsid w:val="001A79D9"/>
    <w:rsid w:val="001C7C5B"/>
    <w:rsid w:val="001D25FF"/>
    <w:rsid w:val="001E05E7"/>
    <w:rsid w:val="002057FB"/>
    <w:rsid w:val="002223BB"/>
    <w:rsid w:val="002254BA"/>
    <w:rsid w:val="0022631E"/>
    <w:rsid w:val="002306B0"/>
    <w:rsid w:val="0024615F"/>
    <w:rsid w:val="00270CBB"/>
    <w:rsid w:val="00274CF1"/>
    <w:rsid w:val="00280AA0"/>
    <w:rsid w:val="002824AD"/>
    <w:rsid w:val="00284DAE"/>
    <w:rsid w:val="0029519D"/>
    <w:rsid w:val="002975D1"/>
    <w:rsid w:val="002D5692"/>
    <w:rsid w:val="002E766F"/>
    <w:rsid w:val="002F1B17"/>
    <w:rsid w:val="002F2B20"/>
    <w:rsid w:val="002F7381"/>
    <w:rsid w:val="0030393E"/>
    <w:rsid w:val="003220F6"/>
    <w:rsid w:val="00322C00"/>
    <w:rsid w:val="00325F74"/>
    <w:rsid w:val="00335383"/>
    <w:rsid w:val="0034508E"/>
    <w:rsid w:val="0036729D"/>
    <w:rsid w:val="00370091"/>
    <w:rsid w:val="003806D8"/>
    <w:rsid w:val="00382A3E"/>
    <w:rsid w:val="003916B7"/>
    <w:rsid w:val="00397395"/>
    <w:rsid w:val="003A065F"/>
    <w:rsid w:val="003A2048"/>
    <w:rsid w:val="003A74DE"/>
    <w:rsid w:val="003B0C57"/>
    <w:rsid w:val="003B4884"/>
    <w:rsid w:val="003E7B27"/>
    <w:rsid w:val="00400D43"/>
    <w:rsid w:val="00410461"/>
    <w:rsid w:val="00417014"/>
    <w:rsid w:val="00442ED3"/>
    <w:rsid w:val="004555CE"/>
    <w:rsid w:val="004714A9"/>
    <w:rsid w:val="00476106"/>
    <w:rsid w:val="00480259"/>
    <w:rsid w:val="00492038"/>
    <w:rsid w:val="004920FB"/>
    <w:rsid w:val="004A7AF7"/>
    <w:rsid w:val="004C3D29"/>
    <w:rsid w:val="004C5388"/>
    <w:rsid w:val="004D3A1B"/>
    <w:rsid w:val="004D4261"/>
    <w:rsid w:val="004D7B76"/>
    <w:rsid w:val="004E4F4C"/>
    <w:rsid w:val="00505599"/>
    <w:rsid w:val="00510F02"/>
    <w:rsid w:val="00520093"/>
    <w:rsid w:val="00520776"/>
    <w:rsid w:val="005255A7"/>
    <w:rsid w:val="005269A8"/>
    <w:rsid w:val="00533073"/>
    <w:rsid w:val="00534FE6"/>
    <w:rsid w:val="005419A6"/>
    <w:rsid w:val="00545BE1"/>
    <w:rsid w:val="00563310"/>
    <w:rsid w:val="005708AE"/>
    <w:rsid w:val="00593F9E"/>
    <w:rsid w:val="00597361"/>
    <w:rsid w:val="005A53A4"/>
    <w:rsid w:val="005B5A50"/>
    <w:rsid w:val="005C51E0"/>
    <w:rsid w:val="005C59A8"/>
    <w:rsid w:val="005C68D9"/>
    <w:rsid w:val="005D63AF"/>
    <w:rsid w:val="005D726A"/>
    <w:rsid w:val="005E5057"/>
    <w:rsid w:val="005F1553"/>
    <w:rsid w:val="005F3B2F"/>
    <w:rsid w:val="005F6AFA"/>
    <w:rsid w:val="005F7B91"/>
    <w:rsid w:val="00601E31"/>
    <w:rsid w:val="00634C4B"/>
    <w:rsid w:val="00643578"/>
    <w:rsid w:val="00656A21"/>
    <w:rsid w:val="006617AC"/>
    <w:rsid w:val="00665FBB"/>
    <w:rsid w:val="0067409F"/>
    <w:rsid w:val="0068100E"/>
    <w:rsid w:val="00681D02"/>
    <w:rsid w:val="0069679F"/>
    <w:rsid w:val="006A3B1A"/>
    <w:rsid w:val="006B1C60"/>
    <w:rsid w:val="006C17D5"/>
    <w:rsid w:val="006C21ED"/>
    <w:rsid w:val="006C308F"/>
    <w:rsid w:val="006C64E8"/>
    <w:rsid w:val="006D5FED"/>
    <w:rsid w:val="006E662D"/>
    <w:rsid w:val="006F0A9A"/>
    <w:rsid w:val="006F5D1E"/>
    <w:rsid w:val="0070171D"/>
    <w:rsid w:val="00721A23"/>
    <w:rsid w:val="00735A3B"/>
    <w:rsid w:val="007462D9"/>
    <w:rsid w:val="00772E62"/>
    <w:rsid w:val="007741EE"/>
    <w:rsid w:val="00777807"/>
    <w:rsid w:val="007874E7"/>
    <w:rsid w:val="007A42B4"/>
    <w:rsid w:val="007A4D38"/>
    <w:rsid w:val="007A7663"/>
    <w:rsid w:val="007B4B58"/>
    <w:rsid w:val="007B602D"/>
    <w:rsid w:val="007C156A"/>
    <w:rsid w:val="007C19FE"/>
    <w:rsid w:val="007C4D17"/>
    <w:rsid w:val="007C7EE5"/>
    <w:rsid w:val="007D2154"/>
    <w:rsid w:val="007E2951"/>
    <w:rsid w:val="007E6EE6"/>
    <w:rsid w:val="007F0592"/>
    <w:rsid w:val="007F4472"/>
    <w:rsid w:val="007F5194"/>
    <w:rsid w:val="00803E08"/>
    <w:rsid w:val="0080723D"/>
    <w:rsid w:val="00837AE8"/>
    <w:rsid w:val="00843281"/>
    <w:rsid w:val="00871D61"/>
    <w:rsid w:val="00875AFA"/>
    <w:rsid w:val="008A0BD2"/>
    <w:rsid w:val="008A1C06"/>
    <w:rsid w:val="008B4330"/>
    <w:rsid w:val="008D7464"/>
    <w:rsid w:val="008F10CD"/>
    <w:rsid w:val="008F3068"/>
    <w:rsid w:val="00906789"/>
    <w:rsid w:val="00907A24"/>
    <w:rsid w:val="00922124"/>
    <w:rsid w:val="009237A3"/>
    <w:rsid w:val="00924852"/>
    <w:rsid w:val="009257C3"/>
    <w:rsid w:val="00926AAF"/>
    <w:rsid w:val="00931387"/>
    <w:rsid w:val="0093524D"/>
    <w:rsid w:val="00952B18"/>
    <w:rsid w:val="00970DD3"/>
    <w:rsid w:val="009729E3"/>
    <w:rsid w:val="009763C5"/>
    <w:rsid w:val="00976585"/>
    <w:rsid w:val="00990534"/>
    <w:rsid w:val="00995807"/>
    <w:rsid w:val="00997B11"/>
    <w:rsid w:val="009A0AA6"/>
    <w:rsid w:val="009A30DA"/>
    <w:rsid w:val="009A3BE8"/>
    <w:rsid w:val="009A3EA3"/>
    <w:rsid w:val="009B4665"/>
    <w:rsid w:val="009B4B9B"/>
    <w:rsid w:val="009B6A61"/>
    <w:rsid w:val="009C33AD"/>
    <w:rsid w:val="009C368D"/>
    <w:rsid w:val="009C69DC"/>
    <w:rsid w:val="009D368E"/>
    <w:rsid w:val="009D5439"/>
    <w:rsid w:val="009E5E70"/>
    <w:rsid w:val="009F1454"/>
    <w:rsid w:val="00A03B6A"/>
    <w:rsid w:val="00A22264"/>
    <w:rsid w:val="00A321A3"/>
    <w:rsid w:val="00A33618"/>
    <w:rsid w:val="00A352D2"/>
    <w:rsid w:val="00A45542"/>
    <w:rsid w:val="00A46D93"/>
    <w:rsid w:val="00A47309"/>
    <w:rsid w:val="00A54E3D"/>
    <w:rsid w:val="00A658DC"/>
    <w:rsid w:val="00A6662D"/>
    <w:rsid w:val="00A73C3B"/>
    <w:rsid w:val="00A80B3C"/>
    <w:rsid w:val="00A81548"/>
    <w:rsid w:val="00A82E8E"/>
    <w:rsid w:val="00AA037C"/>
    <w:rsid w:val="00AC3828"/>
    <w:rsid w:val="00AD725B"/>
    <w:rsid w:val="00AE4F11"/>
    <w:rsid w:val="00AF658C"/>
    <w:rsid w:val="00B06FD4"/>
    <w:rsid w:val="00B11BF2"/>
    <w:rsid w:val="00B212D3"/>
    <w:rsid w:val="00B31784"/>
    <w:rsid w:val="00B40616"/>
    <w:rsid w:val="00B50F6C"/>
    <w:rsid w:val="00B52716"/>
    <w:rsid w:val="00B542BA"/>
    <w:rsid w:val="00B63246"/>
    <w:rsid w:val="00B678EE"/>
    <w:rsid w:val="00B72E97"/>
    <w:rsid w:val="00B97F05"/>
    <w:rsid w:val="00BA500F"/>
    <w:rsid w:val="00BA5B66"/>
    <w:rsid w:val="00BA6530"/>
    <w:rsid w:val="00BB1E27"/>
    <w:rsid w:val="00BB4D59"/>
    <w:rsid w:val="00BB5E4D"/>
    <w:rsid w:val="00BD7873"/>
    <w:rsid w:val="00BD7EF3"/>
    <w:rsid w:val="00BE1CD2"/>
    <w:rsid w:val="00BE4DCF"/>
    <w:rsid w:val="00BF06E6"/>
    <w:rsid w:val="00BF5CE8"/>
    <w:rsid w:val="00C023A8"/>
    <w:rsid w:val="00C12515"/>
    <w:rsid w:val="00C15B5F"/>
    <w:rsid w:val="00C245C7"/>
    <w:rsid w:val="00C37DB9"/>
    <w:rsid w:val="00C43B5C"/>
    <w:rsid w:val="00C510D3"/>
    <w:rsid w:val="00C63417"/>
    <w:rsid w:val="00C71F70"/>
    <w:rsid w:val="00C72B5D"/>
    <w:rsid w:val="00C87DDA"/>
    <w:rsid w:val="00C90EAC"/>
    <w:rsid w:val="00CA0F83"/>
    <w:rsid w:val="00CB6D76"/>
    <w:rsid w:val="00CC1353"/>
    <w:rsid w:val="00CC4EF5"/>
    <w:rsid w:val="00CC4F96"/>
    <w:rsid w:val="00CE0FC7"/>
    <w:rsid w:val="00CE72EC"/>
    <w:rsid w:val="00CE7BAF"/>
    <w:rsid w:val="00CF63D1"/>
    <w:rsid w:val="00D06165"/>
    <w:rsid w:val="00D34FF6"/>
    <w:rsid w:val="00D515F6"/>
    <w:rsid w:val="00D52733"/>
    <w:rsid w:val="00D54476"/>
    <w:rsid w:val="00D62C93"/>
    <w:rsid w:val="00D66F5A"/>
    <w:rsid w:val="00D80137"/>
    <w:rsid w:val="00D81DBE"/>
    <w:rsid w:val="00D93F99"/>
    <w:rsid w:val="00DB21CA"/>
    <w:rsid w:val="00DB2648"/>
    <w:rsid w:val="00DB3A10"/>
    <w:rsid w:val="00DB5973"/>
    <w:rsid w:val="00DB6D9D"/>
    <w:rsid w:val="00DC3314"/>
    <w:rsid w:val="00DC64FF"/>
    <w:rsid w:val="00DE72D4"/>
    <w:rsid w:val="00DE7E9E"/>
    <w:rsid w:val="00DF2744"/>
    <w:rsid w:val="00DF4B9A"/>
    <w:rsid w:val="00DF6859"/>
    <w:rsid w:val="00E15B6F"/>
    <w:rsid w:val="00E16B0F"/>
    <w:rsid w:val="00E20FCF"/>
    <w:rsid w:val="00E225CE"/>
    <w:rsid w:val="00E25E4E"/>
    <w:rsid w:val="00E26096"/>
    <w:rsid w:val="00E3032E"/>
    <w:rsid w:val="00E63FBA"/>
    <w:rsid w:val="00E7365C"/>
    <w:rsid w:val="00E73D9E"/>
    <w:rsid w:val="00E76DDC"/>
    <w:rsid w:val="00E85A8E"/>
    <w:rsid w:val="00E91451"/>
    <w:rsid w:val="00E914D3"/>
    <w:rsid w:val="00EA5290"/>
    <w:rsid w:val="00ED47BE"/>
    <w:rsid w:val="00EE0613"/>
    <w:rsid w:val="00EF14AC"/>
    <w:rsid w:val="00EF59B2"/>
    <w:rsid w:val="00F226CC"/>
    <w:rsid w:val="00F22917"/>
    <w:rsid w:val="00F4515E"/>
    <w:rsid w:val="00F46C5A"/>
    <w:rsid w:val="00F62B45"/>
    <w:rsid w:val="00F75405"/>
    <w:rsid w:val="00F775F0"/>
    <w:rsid w:val="00F83206"/>
    <w:rsid w:val="00F83DEB"/>
    <w:rsid w:val="00F853B1"/>
    <w:rsid w:val="00F97BE9"/>
    <w:rsid w:val="00FA142B"/>
    <w:rsid w:val="00FB56F7"/>
    <w:rsid w:val="00FC367F"/>
    <w:rsid w:val="00FD080F"/>
    <w:rsid w:val="00FD0FF2"/>
    <w:rsid w:val="00FE3AF3"/>
    <w:rsid w:val="00FE3C16"/>
    <w:rsid w:val="00FE7DCF"/>
    <w:rsid w:val="00FF01AC"/>
    <w:rsid w:val="00FF199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60AEB62"/>
  <w14:defaultImageDpi w14:val="300"/>
  <w15:chartTrackingRefBased/>
  <w15:docId w15:val="{85E87BF9-949E-4977-8473-683D17E20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597361"/>
    <w:rPr>
      <w:sz w:val="24"/>
      <w:szCs w:val="24"/>
      <w:lang w:eastAsia="en-US"/>
    </w:rPr>
  </w:style>
  <w:style w:type="paragraph" w:styleId="Overskrift1">
    <w:name w:val="heading 1"/>
    <w:basedOn w:val="Normal"/>
    <w:next w:val="Normal"/>
    <w:qFormat/>
    <w:pPr>
      <w:keepNext/>
      <w:keepLines/>
      <w:widowControl w:val="0"/>
      <w:numPr>
        <w:numId w:val="5"/>
      </w:numPr>
      <w:spacing w:before="453" w:after="226"/>
      <w:outlineLvl w:val="0"/>
    </w:pPr>
    <w:rPr>
      <w:rFonts w:cs="Arial"/>
      <w:b/>
      <w:bCs/>
      <w:sz w:val="28"/>
      <w:szCs w:val="32"/>
    </w:rPr>
  </w:style>
  <w:style w:type="paragraph" w:styleId="Overskrift2">
    <w:name w:val="heading 2"/>
    <w:basedOn w:val="Overskrift1"/>
    <w:next w:val="Normal"/>
    <w:qFormat/>
    <w:pPr>
      <w:numPr>
        <w:ilvl w:val="1"/>
        <w:numId w:val="7"/>
      </w:numPr>
      <w:outlineLvl w:val="1"/>
    </w:pPr>
    <w:rPr>
      <w:bCs w:val="0"/>
      <w:iCs/>
      <w:sz w:val="24"/>
      <w:szCs w:val="28"/>
    </w:rPr>
  </w:style>
  <w:style w:type="paragraph" w:styleId="Overskrift3">
    <w:name w:val="heading 3"/>
    <w:basedOn w:val="Overskrift1"/>
    <w:next w:val="Normal"/>
    <w:qFormat/>
    <w:pPr>
      <w:numPr>
        <w:ilvl w:val="2"/>
        <w:numId w:val="9"/>
      </w:numPr>
      <w:outlineLvl w:val="2"/>
    </w:pPr>
    <w:rPr>
      <w:bCs w:val="0"/>
      <w:i/>
      <w:sz w:val="24"/>
      <w:szCs w:val="26"/>
    </w:rPr>
  </w:style>
  <w:style w:type="paragraph" w:styleId="Overskrift4">
    <w:name w:val="heading 4"/>
    <w:basedOn w:val="Overskrift1"/>
    <w:next w:val="Normal"/>
    <w:qFormat/>
    <w:pPr>
      <w:numPr>
        <w:ilvl w:val="3"/>
        <w:numId w:val="11"/>
      </w:numPr>
      <w:tabs>
        <w:tab w:val="clear" w:pos="864"/>
        <w:tab w:val="left" w:pos="851"/>
      </w:tabs>
      <w:ind w:left="851" w:hanging="851"/>
      <w:outlineLvl w:val="3"/>
    </w:pPr>
    <w:rPr>
      <w:b w:val="0"/>
      <w:bCs w:val="0"/>
      <w:i/>
      <w:sz w:val="24"/>
      <w:szCs w:val="28"/>
    </w:rPr>
  </w:style>
  <w:style w:type="character" w:default="1" w:styleId="Standardskriftforavsnitt">
    <w:name w:val="Default Paragraph Font"/>
    <w:semiHidden/>
  </w:style>
  <w:style w:type="table" w:default="1" w:styleId="Vanligtabell">
    <w:name w:val="Normal Table"/>
    <w:semiHidden/>
    <w:tblPr>
      <w:tblInd w:w="0" w:type="dxa"/>
      <w:tblCellMar>
        <w:top w:w="0" w:type="dxa"/>
        <w:left w:w="108" w:type="dxa"/>
        <w:bottom w:w="0" w:type="dxa"/>
        <w:right w:w="108" w:type="dxa"/>
      </w:tblCellMar>
    </w:tblPr>
  </w:style>
  <w:style w:type="numbering" w:default="1" w:styleId="Ingenliste">
    <w:name w:val="No List"/>
    <w:semiHidden/>
  </w:style>
  <w:style w:type="paragraph" w:customStyle="1" w:styleId="Hang1">
    <w:name w:val="Hang 1"/>
    <w:basedOn w:val="Normal"/>
    <w:pPr>
      <w:ind w:left="851" w:hanging="851"/>
    </w:pPr>
  </w:style>
  <w:style w:type="paragraph" w:customStyle="1" w:styleId="Hang2">
    <w:name w:val="Hang 2"/>
    <w:basedOn w:val="Hang1"/>
    <w:pPr>
      <w:ind w:left="1701" w:hanging="1701"/>
    </w:pPr>
  </w:style>
  <w:style w:type="paragraph" w:customStyle="1" w:styleId="Heading1a">
    <w:name w:val="Heading 1a"/>
    <w:basedOn w:val="Normal"/>
    <w:next w:val="Normal"/>
    <w:rsid w:val="00280AA0"/>
    <w:pPr>
      <w:keepNext/>
      <w:keepLines/>
      <w:widowControl w:val="0"/>
      <w:numPr>
        <w:numId w:val="25"/>
      </w:numPr>
      <w:tabs>
        <w:tab w:val="clear" w:pos="851"/>
        <w:tab w:val="left" w:pos="1134"/>
      </w:tabs>
      <w:spacing w:before="453" w:after="226"/>
      <w:ind w:left="1134" w:hanging="1134"/>
      <w:outlineLvl w:val="0"/>
    </w:pPr>
    <w:rPr>
      <w:b/>
      <w:sz w:val="28"/>
    </w:rPr>
  </w:style>
  <w:style w:type="paragraph" w:customStyle="1" w:styleId="Heading2a">
    <w:name w:val="Heading 2a"/>
    <w:basedOn w:val="Heading1a"/>
    <w:next w:val="Normal"/>
    <w:rsid w:val="00280AA0"/>
    <w:pPr>
      <w:numPr>
        <w:ilvl w:val="1"/>
      </w:numPr>
      <w:tabs>
        <w:tab w:val="clear" w:pos="851"/>
      </w:tabs>
      <w:ind w:left="1134" w:hanging="1134"/>
      <w:outlineLvl w:val="1"/>
    </w:pPr>
    <w:rPr>
      <w:sz w:val="24"/>
    </w:rPr>
  </w:style>
  <w:style w:type="paragraph" w:customStyle="1" w:styleId="Heading3a">
    <w:name w:val="Heading 3a"/>
    <w:basedOn w:val="Heading1a"/>
    <w:next w:val="Normal"/>
    <w:rsid w:val="00280AA0"/>
    <w:pPr>
      <w:numPr>
        <w:ilvl w:val="2"/>
      </w:numPr>
      <w:tabs>
        <w:tab w:val="clear" w:pos="851"/>
      </w:tabs>
      <w:ind w:left="1134" w:hanging="1134"/>
      <w:outlineLvl w:val="2"/>
    </w:pPr>
    <w:rPr>
      <w:i/>
      <w:sz w:val="24"/>
    </w:rPr>
  </w:style>
  <w:style w:type="paragraph" w:customStyle="1" w:styleId="Heading4a">
    <w:name w:val="Heading 4a"/>
    <w:basedOn w:val="Heading1a"/>
    <w:next w:val="Normal"/>
    <w:rsid w:val="00280AA0"/>
    <w:pPr>
      <w:numPr>
        <w:ilvl w:val="3"/>
      </w:numPr>
      <w:tabs>
        <w:tab w:val="clear" w:pos="851"/>
      </w:tabs>
      <w:ind w:left="1134" w:hanging="1134"/>
      <w:outlineLvl w:val="3"/>
    </w:pPr>
    <w:rPr>
      <w:b w:val="0"/>
      <w:i/>
      <w:sz w:val="24"/>
    </w:rPr>
  </w:style>
  <w:style w:type="paragraph" w:styleId="Vanliginnrykk">
    <w:name w:val="Normal Indent"/>
    <w:basedOn w:val="Normal"/>
    <w:pPr>
      <w:ind w:left="851"/>
    </w:pPr>
  </w:style>
  <w:style w:type="paragraph" w:styleId="Topptekst">
    <w:name w:val="header"/>
    <w:basedOn w:val="Normal"/>
    <w:pPr>
      <w:tabs>
        <w:tab w:val="center" w:pos="4536"/>
        <w:tab w:val="right" w:pos="9072"/>
      </w:tabs>
    </w:pPr>
  </w:style>
  <w:style w:type="paragraph" w:styleId="Bunntekst">
    <w:name w:val="footer"/>
    <w:basedOn w:val="Normal"/>
    <w:pPr>
      <w:tabs>
        <w:tab w:val="center" w:pos="4536"/>
        <w:tab w:val="right" w:pos="9072"/>
      </w:tabs>
    </w:pPr>
  </w:style>
  <w:style w:type="paragraph" w:styleId="INNH1">
    <w:name w:val="toc 1"/>
    <w:basedOn w:val="Normal"/>
    <w:next w:val="Normal"/>
    <w:semiHidden/>
    <w:rsid w:val="006C308F"/>
    <w:pPr>
      <w:tabs>
        <w:tab w:val="left" w:pos="851"/>
        <w:tab w:val="left" w:leader="dot" w:pos="9356"/>
      </w:tabs>
      <w:spacing w:after="40"/>
      <w:ind w:left="851" w:right="851" w:hanging="851"/>
    </w:pPr>
    <w:rPr>
      <w:b/>
      <w:noProof/>
      <w:sz w:val="22"/>
    </w:rPr>
  </w:style>
  <w:style w:type="paragraph" w:styleId="INNH2">
    <w:name w:val="toc 2"/>
    <w:basedOn w:val="INNH1"/>
    <w:next w:val="Normal"/>
    <w:semiHidden/>
    <w:rPr>
      <w:b w:val="0"/>
    </w:rPr>
  </w:style>
  <w:style w:type="paragraph" w:styleId="INNH3">
    <w:name w:val="toc 3"/>
    <w:basedOn w:val="INNH1"/>
    <w:next w:val="Normal"/>
    <w:semiHidden/>
    <w:rPr>
      <w:b w:val="0"/>
    </w:rPr>
  </w:style>
  <w:style w:type="paragraph" w:styleId="INNH4">
    <w:name w:val="toc 4"/>
    <w:basedOn w:val="INNH1"/>
    <w:next w:val="Normal"/>
    <w:semiHidden/>
    <w:rPr>
      <w:b w:val="0"/>
    </w:rPr>
  </w:style>
  <w:style w:type="paragraph" w:styleId="Nummerertliste4">
    <w:name w:val="List Number 4"/>
    <w:basedOn w:val="Normal"/>
    <w:pPr>
      <w:numPr>
        <w:numId w:val="20"/>
      </w:numPr>
      <w:tabs>
        <w:tab w:val="clear" w:pos="1209"/>
        <w:tab w:val="num" w:pos="1213"/>
      </w:tabs>
      <w:ind w:left="1213" w:hanging="362"/>
    </w:pPr>
  </w:style>
  <w:style w:type="paragraph" w:styleId="Punktliste4">
    <w:name w:val="List Bullet 4"/>
    <w:basedOn w:val="Normal"/>
    <w:autoRedefine/>
    <w:pPr>
      <w:numPr>
        <w:numId w:val="16"/>
      </w:numPr>
    </w:pPr>
  </w:style>
  <w:style w:type="paragraph" w:styleId="Figurliste">
    <w:name w:val="table of figures"/>
    <w:basedOn w:val="INNH3"/>
    <w:next w:val="Normal"/>
    <w:semiHidden/>
    <w:pPr>
      <w:tabs>
        <w:tab w:val="clear" w:pos="851"/>
      </w:tabs>
      <w:ind w:left="480" w:hanging="480"/>
    </w:pPr>
  </w:style>
  <w:style w:type="paragraph" w:styleId="Nummerertliste5">
    <w:name w:val="List Number 5"/>
    <w:basedOn w:val="Normal"/>
    <w:pPr>
      <w:numPr>
        <w:numId w:val="21"/>
      </w:numPr>
    </w:pPr>
  </w:style>
  <w:style w:type="character" w:styleId="Hyperkobling">
    <w:name w:val="Hyperlink"/>
    <w:rsid w:val="00280AA0"/>
    <w:rPr>
      <w:color w:val="0000FF"/>
      <w:u w:val="single"/>
    </w:rPr>
  </w:style>
  <w:style w:type="paragraph" w:styleId="INNH5">
    <w:name w:val="toc 5"/>
    <w:basedOn w:val="Normal"/>
    <w:next w:val="Normal"/>
    <w:autoRedefine/>
    <w:semiHidden/>
    <w:rsid w:val="00280AA0"/>
    <w:pPr>
      <w:ind w:left="800"/>
    </w:pPr>
  </w:style>
  <w:style w:type="paragraph" w:styleId="INNH6">
    <w:name w:val="toc 6"/>
    <w:basedOn w:val="Normal"/>
    <w:next w:val="Normal"/>
    <w:autoRedefine/>
    <w:semiHidden/>
    <w:rsid w:val="00280AA0"/>
    <w:pPr>
      <w:ind w:left="1000"/>
    </w:pPr>
  </w:style>
  <w:style w:type="paragraph" w:styleId="INNH7">
    <w:name w:val="toc 7"/>
    <w:basedOn w:val="Normal"/>
    <w:next w:val="Normal"/>
    <w:autoRedefine/>
    <w:semiHidden/>
    <w:rsid w:val="00280AA0"/>
    <w:pPr>
      <w:ind w:left="1200"/>
    </w:pPr>
  </w:style>
  <w:style w:type="paragraph" w:styleId="INNH8">
    <w:name w:val="toc 8"/>
    <w:basedOn w:val="Normal"/>
    <w:next w:val="Normal"/>
    <w:autoRedefine/>
    <w:semiHidden/>
    <w:rsid w:val="00280AA0"/>
    <w:pPr>
      <w:ind w:left="1400"/>
    </w:pPr>
  </w:style>
  <w:style w:type="paragraph" w:styleId="INNH9">
    <w:name w:val="toc 9"/>
    <w:basedOn w:val="Normal"/>
    <w:next w:val="Normal"/>
    <w:autoRedefine/>
    <w:semiHidden/>
    <w:rsid w:val="00280AA0"/>
    <w:pPr>
      <w:ind w:left="1600"/>
    </w:pPr>
  </w:style>
  <w:style w:type="character" w:styleId="Merknadsreferanse">
    <w:name w:val="annotation reference"/>
    <w:semiHidden/>
    <w:rsid w:val="00597361"/>
    <w:rPr>
      <w:sz w:val="16"/>
      <w:szCs w:val="16"/>
    </w:rPr>
  </w:style>
  <w:style w:type="paragraph" w:styleId="Merknadstekst">
    <w:name w:val="annotation text"/>
    <w:basedOn w:val="Normal"/>
    <w:semiHidden/>
    <w:rsid w:val="00597361"/>
    <w:rPr>
      <w:sz w:val="20"/>
      <w:szCs w:val="20"/>
    </w:rPr>
  </w:style>
  <w:style w:type="paragraph" w:styleId="Bobletekst">
    <w:name w:val="Balloon Text"/>
    <w:basedOn w:val="Normal"/>
    <w:semiHidden/>
    <w:rsid w:val="00597361"/>
    <w:rPr>
      <w:rFonts w:ascii="Tahoma" w:hAnsi="Tahoma" w:cs="Tahoma"/>
      <w:sz w:val="16"/>
      <w:szCs w:val="16"/>
    </w:rPr>
  </w:style>
  <w:style w:type="paragraph" w:styleId="Kommentaremne">
    <w:name w:val="annotation subject"/>
    <w:basedOn w:val="Merknadstekst"/>
    <w:next w:val="Merknadstekst"/>
    <w:semiHidden/>
    <w:rsid w:val="00A46D93"/>
    <w:rPr>
      <w:b/>
      <w:bCs/>
    </w:rPr>
  </w:style>
  <w:style w:type="character" w:styleId="Fulgthyperkobling">
    <w:name w:val="FollowedHyperlink"/>
    <w:rsid w:val="00976585"/>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jaj\Local%20Settings\Temporary%20Internet%20Files\Content.MSO\4199984C.doc"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4199984C.doc</Template>
  <TotalTime>0</TotalTime>
  <Pages>2</Pages>
  <Words>620</Words>
  <Characters>3636</Characters>
  <Application>Microsoft Office Word</Application>
  <DocSecurity>0</DocSecurity>
  <Lines>213</Lines>
  <Paragraphs>111</Paragraphs>
  <ScaleCrop>false</ScaleCrop>
  <HeadingPairs>
    <vt:vector size="2" baseType="variant">
      <vt:variant>
        <vt:lpstr>Tittel</vt:lpstr>
      </vt:variant>
      <vt:variant>
        <vt:i4>1</vt:i4>
      </vt:variant>
    </vt:vector>
  </HeadingPairs>
  <TitlesOfParts>
    <vt:vector size="1" baseType="lpstr">
      <vt:lpstr/>
    </vt:vector>
  </TitlesOfParts>
  <Manager/>
  <Company/>
  <LinksUpToDate>false</LinksUpToDate>
  <CharactersWithSpaces>4145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Hjard Rune Jensen</dc:creator>
  <cp:keywords/>
  <dc:description/>
  <cp:lastModifiedBy>Hjard Jensen</cp:lastModifiedBy>
  <cp:revision>2</cp:revision>
  <cp:lastPrinted>1601-01-01T00:00:00Z</cp:lastPrinted>
  <dcterms:created xsi:type="dcterms:W3CDTF">2020-07-14T17:47:00Z</dcterms:created>
  <dcterms:modified xsi:type="dcterms:W3CDTF">2020-07-14T17:47:00Z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o_DocID">
    <vt:lpwstr>eb27e7d0-cffc-4c1b-9135-625c88eb0f62</vt:lpwstr>
  </property>
</Properties>
</file>