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E0E53" w:rsidRPr="00AD392E" w:rsidRDefault="003E0E53" w:rsidP="009A5779">
      <w:pPr>
        <w:pStyle w:val="INNH1"/>
        <w:rPr>
          <w:rFonts w:ascii="Arial" w:hAnsi="Arial" w:cs="Arial"/>
          <w:sz w:val="18"/>
          <w:szCs w:val="18"/>
          <w:lang w:val="en-US"/>
        </w:rPr>
      </w:pPr>
      <w:r w:rsidRPr="00AD392E">
        <w:rPr>
          <w:rFonts w:ascii="Arial" w:hAnsi="Arial" w:cs="Arial"/>
          <w:sz w:val="18"/>
          <w:szCs w:val="18"/>
          <w:lang w:val="en-US"/>
        </w:rPr>
        <w:t>Table of contents</w:t>
      </w:r>
    </w:p>
    <w:p w:rsidR="003E0E53" w:rsidRPr="00AD392E" w:rsidRDefault="003E0E53" w:rsidP="003E0E53">
      <w:pPr>
        <w:rPr>
          <w:rFonts w:ascii="Arial" w:hAnsi="Arial" w:cs="Arial"/>
          <w:sz w:val="18"/>
          <w:szCs w:val="18"/>
          <w:lang w:val="en-GB"/>
        </w:rPr>
      </w:pPr>
    </w:p>
    <w:p w:rsidR="009A5779" w:rsidRPr="00AD392E" w:rsidRDefault="003E0E53" w:rsidP="009A5779">
      <w:pPr>
        <w:pStyle w:val="INNH1"/>
        <w:rPr>
          <w:rFonts w:ascii="Arial" w:hAnsi="Arial" w:cs="Arial"/>
          <w:noProof/>
          <w:sz w:val="18"/>
          <w:szCs w:val="18"/>
          <w:lang w:val="en-GB" w:eastAsia="ja-JP"/>
        </w:rPr>
      </w:pPr>
      <w:r w:rsidRPr="00AD392E">
        <w:rPr>
          <w:rFonts w:ascii="Arial" w:hAnsi="Arial" w:cs="Arial"/>
          <w:sz w:val="18"/>
          <w:szCs w:val="18"/>
          <w:lang w:val="en-US"/>
        </w:rPr>
        <w:fldChar w:fldCharType="begin"/>
      </w:r>
      <w:r w:rsidRPr="00AD392E">
        <w:rPr>
          <w:rFonts w:ascii="Arial" w:hAnsi="Arial" w:cs="Arial"/>
          <w:sz w:val="18"/>
          <w:szCs w:val="18"/>
          <w:lang w:val="en-US"/>
        </w:rPr>
        <w:instrText xml:space="preserve"> TOC \o "1-3" </w:instrText>
      </w:r>
      <w:r w:rsidRPr="00AD392E">
        <w:rPr>
          <w:rFonts w:ascii="Arial" w:hAnsi="Arial" w:cs="Arial"/>
          <w:sz w:val="18"/>
          <w:szCs w:val="18"/>
          <w:lang w:val="en-US"/>
        </w:rPr>
        <w:fldChar w:fldCharType="separate"/>
      </w:r>
      <w:r w:rsidR="009A5779" w:rsidRPr="00AD392E">
        <w:rPr>
          <w:rFonts w:ascii="Arial" w:hAnsi="Arial" w:cs="Arial"/>
          <w:noProof/>
          <w:color w:val="262626"/>
          <w:sz w:val="18"/>
          <w:szCs w:val="18"/>
          <w:lang w:val="en-US"/>
        </w:rPr>
        <w:t>1</w:t>
      </w:r>
      <w:r w:rsidR="009A5779" w:rsidRPr="00AD392E">
        <w:rPr>
          <w:rFonts w:ascii="Arial" w:hAnsi="Arial" w:cs="Arial"/>
          <w:noProof/>
          <w:sz w:val="18"/>
          <w:szCs w:val="18"/>
          <w:lang w:val="en-GB" w:eastAsia="ja-JP"/>
        </w:rPr>
        <w:tab/>
      </w:r>
      <w:r w:rsidR="009A5779" w:rsidRPr="00AD392E">
        <w:rPr>
          <w:rFonts w:ascii="Arial" w:hAnsi="Arial" w:cs="Arial"/>
          <w:noProof/>
          <w:sz w:val="18"/>
          <w:szCs w:val="18"/>
          <w:lang w:val="en-US"/>
        </w:rPr>
        <w:t>INTRODUCTION</w:t>
      </w:r>
      <w:r w:rsidR="009A5779" w:rsidRPr="00AD392E">
        <w:rPr>
          <w:rFonts w:ascii="Arial" w:hAnsi="Arial" w:cs="Arial"/>
          <w:noProof/>
          <w:sz w:val="18"/>
          <w:szCs w:val="18"/>
          <w:lang w:val="en-GB"/>
        </w:rPr>
        <w:tab/>
      </w:r>
      <w:r w:rsidR="009A5779" w:rsidRPr="00AD392E">
        <w:rPr>
          <w:rFonts w:ascii="Arial" w:hAnsi="Arial" w:cs="Arial"/>
          <w:noProof/>
          <w:sz w:val="18"/>
          <w:szCs w:val="18"/>
        </w:rPr>
        <w:fldChar w:fldCharType="begin"/>
      </w:r>
      <w:r w:rsidR="009A5779" w:rsidRPr="00AD392E">
        <w:rPr>
          <w:rFonts w:ascii="Arial" w:hAnsi="Arial" w:cs="Arial"/>
          <w:noProof/>
          <w:sz w:val="18"/>
          <w:szCs w:val="18"/>
          <w:lang w:val="en-GB"/>
        </w:rPr>
        <w:instrText xml:space="preserve"> PAGEREF _Toc209666097 \h </w:instrText>
      </w:r>
      <w:r w:rsidR="009A5779" w:rsidRPr="00AD392E">
        <w:rPr>
          <w:rFonts w:ascii="Arial" w:hAnsi="Arial" w:cs="Arial"/>
          <w:noProof/>
          <w:sz w:val="18"/>
          <w:szCs w:val="18"/>
        </w:rPr>
      </w:r>
      <w:r w:rsidR="009A5779" w:rsidRPr="00AD392E">
        <w:rPr>
          <w:rFonts w:ascii="Arial" w:hAnsi="Arial" w:cs="Arial"/>
          <w:noProof/>
          <w:sz w:val="18"/>
          <w:szCs w:val="18"/>
        </w:rPr>
        <w:fldChar w:fldCharType="separate"/>
      </w:r>
      <w:r w:rsidR="009A5779" w:rsidRPr="00AD392E">
        <w:rPr>
          <w:rFonts w:ascii="Arial" w:hAnsi="Arial" w:cs="Arial"/>
          <w:noProof/>
          <w:sz w:val="18"/>
          <w:szCs w:val="18"/>
          <w:lang w:val="en-GB"/>
        </w:rPr>
        <w:t>2</w:t>
      </w:r>
      <w:r w:rsidR="009A5779"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color w:val="262626"/>
          <w:sz w:val="18"/>
          <w:szCs w:val="18"/>
          <w:lang w:val="en-US"/>
        </w:rPr>
        <w:t>1.1</w:t>
      </w:r>
      <w:r w:rsidRPr="00AD392E">
        <w:rPr>
          <w:rFonts w:ascii="Arial" w:hAnsi="Arial" w:cs="Arial"/>
          <w:noProof/>
          <w:sz w:val="18"/>
          <w:szCs w:val="18"/>
          <w:lang w:val="en-GB" w:eastAsia="ja-JP"/>
        </w:rPr>
        <w:tab/>
      </w:r>
      <w:r w:rsidRPr="00AD392E">
        <w:rPr>
          <w:rFonts w:ascii="Arial" w:hAnsi="Arial" w:cs="Arial"/>
          <w:noProof/>
          <w:sz w:val="18"/>
          <w:szCs w:val="18"/>
          <w:lang w:val="en-US"/>
        </w:rPr>
        <w:t>Goals of the training plan</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_Toc209666098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2</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color w:val="262626"/>
          <w:sz w:val="18"/>
          <w:szCs w:val="18"/>
          <w:lang w:val="en-US"/>
        </w:rPr>
        <w:t>1.2</w:t>
      </w:r>
      <w:r w:rsidRPr="00AD392E">
        <w:rPr>
          <w:rFonts w:ascii="Arial" w:hAnsi="Arial" w:cs="Arial"/>
          <w:noProof/>
          <w:sz w:val="18"/>
          <w:szCs w:val="18"/>
          <w:lang w:val="en-GB" w:eastAsia="ja-JP"/>
        </w:rPr>
        <w:tab/>
      </w:r>
      <w:r w:rsidRPr="00AD392E">
        <w:rPr>
          <w:rFonts w:ascii="Arial" w:hAnsi="Arial" w:cs="Arial"/>
          <w:noProof/>
          <w:sz w:val="18"/>
          <w:szCs w:val="18"/>
          <w:lang w:val="en-US"/>
        </w:rPr>
        <w:t>Overview of the training plan</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_Toc209666099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2</w:t>
      </w:r>
      <w:r w:rsidRPr="00AD392E">
        <w:rPr>
          <w:rFonts w:ascii="Arial" w:hAnsi="Arial" w:cs="Arial"/>
          <w:noProof/>
          <w:sz w:val="18"/>
          <w:szCs w:val="18"/>
        </w:rPr>
        <w:fldChar w:fldCharType="end"/>
      </w:r>
    </w:p>
    <w:p w:rsidR="009A5779" w:rsidRPr="00AD392E" w:rsidRDefault="009A5779" w:rsidP="009A5779">
      <w:pPr>
        <w:pStyle w:val="INNH1"/>
        <w:rPr>
          <w:rFonts w:ascii="Arial" w:hAnsi="Arial" w:cs="Arial"/>
          <w:noProof/>
          <w:sz w:val="18"/>
          <w:szCs w:val="18"/>
          <w:lang w:val="en-GB" w:eastAsia="ja-JP"/>
        </w:rPr>
      </w:pPr>
      <w:r w:rsidRPr="00AD392E">
        <w:rPr>
          <w:rFonts w:ascii="Arial" w:hAnsi="Arial" w:cs="Arial"/>
          <w:noProof/>
          <w:sz w:val="18"/>
          <w:szCs w:val="18"/>
          <w:lang w:val="en-US"/>
        </w:rPr>
        <w:t>2</w:t>
      </w:r>
      <w:r w:rsidRPr="00AD392E">
        <w:rPr>
          <w:rFonts w:ascii="Arial" w:hAnsi="Arial" w:cs="Arial"/>
          <w:noProof/>
          <w:sz w:val="18"/>
          <w:szCs w:val="18"/>
          <w:lang w:val="en-GB" w:eastAsia="ja-JP"/>
        </w:rPr>
        <w:tab/>
      </w:r>
      <w:r w:rsidRPr="00AD392E">
        <w:rPr>
          <w:rFonts w:ascii="Arial" w:hAnsi="Arial" w:cs="Arial"/>
          <w:noProof/>
          <w:sz w:val="18"/>
          <w:szCs w:val="18"/>
          <w:lang w:val="en-US"/>
        </w:rPr>
        <w:t>TRAINING SCOPE</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_Toc209666100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2</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color w:val="262626"/>
          <w:sz w:val="18"/>
          <w:szCs w:val="18"/>
          <w:lang w:val="en-US"/>
        </w:rPr>
        <w:t>2.1</w:t>
      </w:r>
      <w:r w:rsidRPr="00AD392E">
        <w:rPr>
          <w:rFonts w:ascii="Arial" w:hAnsi="Arial" w:cs="Arial"/>
          <w:noProof/>
          <w:sz w:val="18"/>
          <w:szCs w:val="18"/>
          <w:lang w:val="en-GB" w:eastAsia="ja-JP"/>
        </w:rPr>
        <w:tab/>
      </w:r>
      <w:r w:rsidRPr="00AD392E">
        <w:rPr>
          <w:rFonts w:ascii="Arial" w:hAnsi="Arial" w:cs="Arial"/>
          <w:noProof/>
          <w:sz w:val="18"/>
          <w:szCs w:val="18"/>
          <w:lang w:val="en-US"/>
        </w:rPr>
        <w:t>Training goals and objectives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_Toc209666101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2</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color w:val="262626"/>
          <w:sz w:val="18"/>
          <w:szCs w:val="18"/>
          <w:lang w:val="en-US"/>
        </w:rPr>
        <w:t>2.2</w:t>
      </w:r>
      <w:r w:rsidRPr="00AD392E">
        <w:rPr>
          <w:rFonts w:ascii="Arial" w:hAnsi="Arial" w:cs="Arial"/>
          <w:noProof/>
          <w:sz w:val="18"/>
          <w:szCs w:val="18"/>
          <w:lang w:val="en-GB" w:eastAsia="ja-JP"/>
        </w:rPr>
        <w:tab/>
      </w:r>
      <w:r w:rsidRPr="00AD392E">
        <w:rPr>
          <w:rFonts w:ascii="Arial" w:hAnsi="Arial" w:cs="Arial"/>
          <w:noProof/>
          <w:sz w:val="18"/>
          <w:szCs w:val="18"/>
          <w:lang w:val="en-US"/>
        </w:rPr>
        <w:t>Assumptions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_Toc209666102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3</w:t>
      </w:r>
      <w:r w:rsidRPr="00AD392E">
        <w:rPr>
          <w:rFonts w:ascii="Arial" w:hAnsi="Arial" w:cs="Arial"/>
          <w:noProof/>
          <w:sz w:val="18"/>
          <w:szCs w:val="18"/>
        </w:rPr>
        <w:fldChar w:fldCharType="end"/>
      </w:r>
    </w:p>
    <w:p w:rsidR="009A5779" w:rsidRPr="00AD392E" w:rsidRDefault="009A5779" w:rsidP="009A5779">
      <w:pPr>
        <w:pStyle w:val="INNH1"/>
        <w:rPr>
          <w:rFonts w:ascii="Arial" w:hAnsi="Arial" w:cs="Arial"/>
          <w:noProof/>
          <w:sz w:val="18"/>
          <w:szCs w:val="18"/>
          <w:lang w:val="en-GB" w:eastAsia="ja-JP"/>
        </w:rPr>
      </w:pPr>
      <w:r w:rsidRPr="00AD392E">
        <w:rPr>
          <w:rFonts w:ascii="Arial" w:hAnsi="Arial" w:cs="Arial"/>
          <w:noProof/>
          <w:color w:val="262626"/>
          <w:sz w:val="18"/>
          <w:szCs w:val="18"/>
          <w:lang w:val="en-US"/>
        </w:rPr>
        <w:t>3</w:t>
      </w:r>
      <w:r w:rsidRPr="00AD392E">
        <w:rPr>
          <w:rFonts w:ascii="Arial" w:hAnsi="Arial" w:cs="Arial"/>
          <w:noProof/>
          <w:sz w:val="18"/>
          <w:szCs w:val="18"/>
          <w:lang w:val="en-GB" w:eastAsia="ja-JP"/>
        </w:rPr>
        <w:tab/>
      </w:r>
      <w:r w:rsidRPr="00AD392E">
        <w:rPr>
          <w:rFonts w:ascii="Arial" w:hAnsi="Arial" w:cs="Arial"/>
          <w:noProof/>
          <w:sz w:val="18"/>
          <w:szCs w:val="18"/>
          <w:lang w:val="en-US"/>
        </w:rPr>
        <w:t>TRAINING OFFERINGS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_Toc209666103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3</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sz w:val="18"/>
          <w:szCs w:val="18"/>
          <w:lang w:val="en-US"/>
        </w:rPr>
        <w:t>3.1</w:t>
      </w:r>
      <w:r w:rsidRPr="00AD392E">
        <w:rPr>
          <w:rFonts w:ascii="Arial" w:hAnsi="Arial" w:cs="Arial"/>
          <w:noProof/>
          <w:sz w:val="18"/>
          <w:szCs w:val="18"/>
          <w:lang w:val="en-GB" w:eastAsia="ja-JP"/>
        </w:rPr>
        <w:tab/>
      </w:r>
      <w:r w:rsidRPr="00AD392E">
        <w:rPr>
          <w:rFonts w:ascii="Arial" w:hAnsi="Arial" w:cs="Arial"/>
          <w:noProof/>
          <w:sz w:val="18"/>
          <w:szCs w:val="18"/>
          <w:lang w:val="en-US"/>
        </w:rPr>
        <w:t>Training groups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_Toc209666104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3</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sz w:val="18"/>
          <w:szCs w:val="18"/>
          <w:lang w:val="en-US"/>
        </w:rPr>
        <w:t>3.2</w:t>
      </w:r>
      <w:r w:rsidRPr="00AD392E">
        <w:rPr>
          <w:rFonts w:ascii="Arial" w:hAnsi="Arial" w:cs="Arial"/>
          <w:noProof/>
          <w:sz w:val="18"/>
          <w:szCs w:val="18"/>
          <w:lang w:val="en-GB" w:eastAsia="ja-JP"/>
        </w:rPr>
        <w:tab/>
      </w:r>
      <w:r w:rsidRPr="00AD392E">
        <w:rPr>
          <w:rFonts w:ascii="Arial" w:hAnsi="Arial" w:cs="Arial"/>
          <w:noProof/>
          <w:sz w:val="18"/>
          <w:szCs w:val="18"/>
          <w:lang w:val="en-US"/>
        </w:rPr>
        <w:t>Types of training</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_Toc209666105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3</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sz w:val="18"/>
          <w:szCs w:val="18"/>
          <w:lang w:val="en-US"/>
        </w:rPr>
        <w:t>3.3</w:t>
      </w:r>
      <w:r w:rsidRPr="00AD392E">
        <w:rPr>
          <w:rFonts w:ascii="Arial" w:hAnsi="Arial" w:cs="Arial"/>
          <w:noProof/>
          <w:sz w:val="18"/>
          <w:szCs w:val="18"/>
          <w:lang w:val="en-GB" w:eastAsia="ja-JP"/>
        </w:rPr>
        <w:tab/>
      </w:r>
      <w:r w:rsidRPr="00AD392E">
        <w:rPr>
          <w:rFonts w:ascii="Arial" w:hAnsi="Arial" w:cs="Arial"/>
          <w:noProof/>
          <w:sz w:val="18"/>
          <w:szCs w:val="18"/>
          <w:lang w:val="en-US"/>
        </w:rPr>
        <w:t>Training approach</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_Toc209666106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4</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sz w:val="18"/>
          <w:szCs w:val="18"/>
          <w:lang w:val="en-US"/>
        </w:rPr>
        <w:t>3.4</w:t>
      </w:r>
      <w:r w:rsidRPr="00AD392E">
        <w:rPr>
          <w:rFonts w:ascii="Arial" w:hAnsi="Arial" w:cs="Arial"/>
          <w:noProof/>
          <w:sz w:val="18"/>
          <w:szCs w:val="18"/>
          <w:lang w:val="en-GB" w:eastAsia="ja-JP"/>
        </w:rPr>
        <w:tab/>
      </w:r>
      <w:r w:rsidRPr="00AD392E">
        <w:rPr>
          <w:rFonts w:ascii="Arial" w:hAnsi="Arial" w:cs="Arial"/>
          <w:noProof/>
          <w:sz w:val="18"/>
          <w:szCs w:val="18"/>
          <w:lang w:val="en-US"/>
        </w:rPr>
        <w:t>Training curricula</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_Toc209666107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4</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sz w:val="18"/>
          <w:szCs w:val="18"/>
          <w:lang w:val="en-US"/>
        </w:rPr>
        <w:t>3.5</w:t>
      </w:r>
      <w:r w:rsidRPr="00AD392E">
        <w:rPr>
          <w:rFonts w:ascii="Arial" w:hAnsi="Arial" w:cs="Arial"/>
          <w:noProof/>
          <w:sz w:val="18"/>
          <w:szCs w:val="18"/>
          <w:lang w:val="en-GB" w:eastAsia="ja-JP"/>
        </w:rPr>
        <w:tab/>
      </w:r>
      <w:r w:rsidRPr="00AD392E">
        <w:rPr>
          <w:rFonts w:ascii="Arial" w:hAnsi="Arial" w:cs="Arial"/>
          <w:noProof/>
          <w:sz w:val="18"/>
          <w:szCs w:val="18"/>
          <w:lang w:val="en-US"/>
        </w:rPr>
        <w:t>Training schedule</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_Toc209666108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4</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sz w:val="18"/>
          <w:szCs w:val="18"/>
          <w:lang w:val="en-US"/>
        </w:rPr>
        <w:t>3.6</w:t>
      </w:r>
      <w:r w:rsidRPr="00AD392E">
        <w:rPr>
          <w:rFonts w:ascii="Arial" w:hAnsi="Arial" w:cs="Arial"/>
          <w:noProof/>
          <w:sz w:val="18"/>
          <w:szCs w:val="18"/>
          <w:lang w:val="en-GB" w:eastAsia="ja-JP"/>
        </w:rPr>
        <w:tab/>
      </w:r>
      <w:r w:rsidRPr="00AD392E">
        <w:rPr>
          <w:rFonts w:ascii="Arial" w:hAnsi="Arial" w:cs="Arial"/>
          <w:noProof/>
          <w:sz w:val="18"/>
          <w:szCs w:val="18"/>
          <w:lang w:val="en-US"/>
        </w:rPr>
        <w:t>Training logistics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_Toc209666109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5</w:t>
      </w:r>
      <w:r w:rsidRPr="00AD392E">
        <w:rPr>
          <w:rFonts w:ascii="Arial" w:hAnsi="Arial" w:cs="Arial"/>
          <w:noProof/>
          <w:sz w:val="18"/>
          <w:szCs w:val="18"/>
        </w:rPr>
        <w:fldChar w:fldCharType="end"/>
      </w:r>
    </w:p>
    <w:p w:rsidR="009A5779" w:rsidRPr="00AD392E" w:rsidRDefault="009A5779" w:rsidP="009A5779">
      <w:pPr>
        <w:pStyle w:val="INNH1"/>
        <w:rPr>
          <w:rFonts w:ascii="Arial" w:hAnsi="Arial" w:cs="Arial"/>
          <w:noProof/>
          <w:sz w:val="18"/>
          <w:szCs w:val="18"/>
          <w:lang w:val="en-GB" w:eastAsia="ja-JP"/>
        </w:rPr>
      </w:pPr>
      <w:r w:rsidRPr="00AD392E">
        <w:rPr>
          <w:rFonts w:ascii="Arial" w:hAnsi="Arial" w:cs="Arial"/>
          <w:noProof/>
          <w:color w:val="262626"/>
          <w:sz w:val="18"/>
          <w:szCs w:val="18"/>
          <w:lang w:val="en-US"/>
        </w:rPr>
        <w:t>4</w:t>
      </w:r>
      <w:r w:rsidRPr="00AD392E">
        <w:rPr>
          <w:rFonts w:ascii="Arial" w:hAnsi="Arial" w:cs="Arial"/>
          <w:noProof/>
          <w:sz w:val="18"/>
          <w:szCs w:val="18"/>
          <w:lang w:val="en-GB" w:eastAsia="ja-JP"/>
        </w:rPr>
        <w:tab/>
      </w:r>
      <w:r w:rsidRPr="00AD392E">
        <w:rPr>
          <w:rFonts w:ascii="Arial" w:hAnsi="Arial" w:cs="Arial"/>
          <w:noProof/>
          <w:sz w:val="18"/>
          <w:szCs w:val="18"/>
          <w:lang w:val="en-US"/>
        </w:rPr>
        <w:t>ROLES AND RESPONSIBILITIES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_Toc209666110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5</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color w:val="262626"/>
          <w:sz w:val="18"/>
          <w:szCs w:val="18"/>
          <w:lang w:val="en-US"/>
        </w:rPr>
        <w:t>4.1</w:t>
      </w:r>
      <w:r w:rsidRPr="00AD392E">
        <w:rPr>
          <w:rFonts w:ascii="Arial" w:hAnsi="Arial" w:cs="Arial"/>
          <w:noProof/>
          <w:sz w:val="18"/>
          <w:szCs w:val="18"/>
          <w:lang w:val="en-GB" w:eastAsia="ja-JP"/>
        </w:rPr>
        <w:tab/>
      </w:r>
      <w:r w:rsidRPr="00AD392E">
        <w:rPr>
          <w:rFonts w:ascii="Arial" w:hAnsi="Arial" w:cs="Arial"/>
          <w:noProof/>
          <w:sz w:val="18"/>
          <w:szCs w:val="18"/>
          <w:lang w:val="en-US"/>
        </w:rPr>
        <w:t>Resources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_Toc209666111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5</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color w:val="262626"/>
          <w:sz w:val="18"/>
          <w:szCs w:val="18"/>
          <w:lang w:val="en-US"/>
        </w:rPr>
        <w:t>4.2</w:t>
      </w:r>
      <w:r w:rsidRPr="00AD392E">
        <w:rPr>
          <w:rFonts w:ascii="Arial" w:hAnsi="Arial" w:cs="Arial"/>
          <w:noProof/>
          <w:sz w:val="18"/>
          <w:szCs w:val="18"/>
          <w:lang w:val="en-GB" w:eastAsia="ja-JP"/>
        </w:rPr>
        <w:tab/>
      </w:r>
      <w:r w:rsidRPr="00AD392E">
        <w:rPr>
          <w:rFonts w:ascii="Arial" w:hAnsi="Arial" w:cs="Arial"/>
          <w:noProof/>
          <w:sz w:val="18"/>
          <w:szCs w:val="18"/>
          <w:lang w:val="en-US"/>
        </w:rPr>
        <w:t>Work plan</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_Toc209666112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6</w:t>
      </w:r>
      <w:r w:rsidRPr="00AD392E">
        <w:rPr>
          <w:rFonts w:ascii="Arial" w:hAnsi="Arial" w:cs="Arial"/>
          <w:noProof/>
          <w:sz w:val="18"/>
          <w:szCs w:val="18"/>
        </w:rPr>
        <w:fldChar w:fldCharType="end"/>
      </w:r>
    </w:p>
    <w:p w:rsidR="009A5779" w:rsidRPr="00AD392E" w:rsidRDefault="009A5779" w:rsidP="009A5779">
      <w:pPr>
        <w:pStyle w:val="INNH1"/>
        <w:rPr>
          <w:rFonts w:ascii="Arial" w:hAnsi="Arial" w:cs="Arial"/>
          <w:noProof/>
          <w:sz w:val="18"/>
          <w:szCs w:val="18"/>
          <w:lang w:val="en-GB" w:eastAsia="ja-JP"/>
        </w:rPr>
      </w:pPr>
      <w:r w:rsidRPr="00AD392E">
        <w:rPr>
          <w:rFonts w:ascii="Arial" w:hAnsi="Arial" w:cs="Arial"/>
          <w:noProof/>
          <w:color w:val="262626"/>
          <w:sz w:val="18"/>
          <w:szCs w:val="18"/>
          <w:lang w:val="en-US"/>
        </w:rPr>
        <w:t>5</w:t>
      </w:r>
      <w:r w:rsidRPr="00AD392E">
        <w:rPr>
          <w:rFonts w:ascii="Arial" w:hAnsi="Arial" w:cs="Arial"/>
          <w:noProof/>
          <w:sz w:val="18"/>
          <w:szCs w:val="18"/>
          <w:lang w:val="en-GB" w:eastAsia="ja-JP"/>
        </w:rPr>
        <w:tab/>
      </w:r>
      <w:r w:rsidRPr="00AD392E">
        <w:rPr>
          <w:rFonts w:ascii="Arial" w:hAnsi="Arial" w:cs="Arial"/>
          <w:noProof/>
          <w:sz w:val="18"/>
          <w:szCs w:val="18"/>
          <w:lang w:val="en-US"/>
        </w:rPr>
        <w:t>CONTINGENCY PLAN</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_Toc209666113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6</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sz w:val="18"/>
          <w:szCs w:val="18"/>
          <w:lang w:val="en-US"/>
        </w:rPr>
        <w:t>5.1</w:t>
      </w:r>
      <w:r w:rsidRPr="00AD392E">
        <w:rPr>
          <w:rFonts w:ascii="Arial" w:hAnsi="Arial" w:cs="Arial"/>
          <w:noProof/>
          <w:sz w:val="18"/>
          <w:szCs w:val="18"/>
          <w:lang w:val="en-GB" w:eastAsia="ja-JP"/>
        </w:rPr>
        <w:tab/>
      </w:r>
      <w:r w:rsidRPr="00AD392E">
        <w:rPr>
          <w:rFonts w:ascii="Arial" w:hAnsi="Arial" w:cs="Arial"/>
          <w:noProof/>
          <w:sz w:val="18"/>
          <w:szCs w:val="18"/>
          <w:lang w:val="en-US"/>
        </w:rPr>
        <w:t>Contingencies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_Toc209666114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6</w:t>
      </w:r>
      <w:r w:rsidRPr="00AD392E">
        <w:rPr>
          <w:rFonts w:ascii="Arial" w:hAnsi="Arial" w:cs="Arial"/>
          <w:noProof/>
          <w:sz w:val="18"/>
          <w:szCs w:val="18"/>
        </w:rPr>
        <w:fldChar w:fldCharType="end"/>
      </w:r>
    </w:p>
    <w:p w:rsidR="009A5779" w:rsidRPr="00AD392E" w:rsidRDefault="009A5779">
      <w:pPr>
        <w:pStyle w:val="INNH2"/>
        <w:tabs>
          <w:tab w:val="left" w:pos="795"/>
          <w:tab w:val="right" w:leader="dot" w:pos="9396"/>
        </w:tabs>
        <w:rPr>
          <w:rFonts w:ascii="Arial" w:hAnsi="Arial" w:cs="Arial"/>
          <w:noProof/>
          <w:sz w:val="18"/>
          <w:szCs w:val="18"/>
          <w:lang w:val="en-GB" w:eastAsia="ja-JP"/>
        </w:rPr>
      </w:pPr>
      <w:r w:rsidRPr="00AD392E">
        <w:rPr>
          <w:rFonts w:ascii="Arial" w:hAnsi="Arial" w:cs="Arial"/>
          <w:noProof/>
          <w:color w:val="262626"/>
          <w:sz w:val="18"/>
          <w:szCs w:val="18"/>
          <w:lang w:val="en-US"/>
        </w:rPr>
        <w:t>5.2</w:t>
      </w:r>
      <w:r w:rsidRPr="00AD392E">
        <w:rPr>
          <w:rFonts w:ascii="Arial" w:hAnsi="Arial" w:cs="Arial"/>
          <w:noProof/>
          <w:sz w:val="18"/>
          <w:szCs w:val="18"/>
          <w:lang w:val="en-GB" w:eastAsia="ja-JP"/>
        </w:rPr>
        <w:tab/>
      </w:r>
      <w:r w:rsidRPr="00AD392E">
        <w:rPr>
          <w:rFonts w:ascii="Arial" w:hAnsi="Arial" w:cs="Arial"/>
          <w:noProof/>
          <w:sz w:val="18"/>
          <w:szCs w:val="18"/>
          <w:lang w:val="en-US"/>
        </w:rPr>
        <w:t>Contingency plan procedures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_Toc209666115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7</w:t>
      </w:r>
      <w:r w:rsidRPr="00AD392E">
        <w:rPr>
          <w:rFonts w:ascii="Arial" w:hAnsi="Arial" w:cs="Arial"/>
          <w:noProof/>
          <w:sz w:val="18"/>
          <w:szCs w:val="18"/>
        </w:rPr>
        <w:fldChar w:fldCharType="end"/>
      </w:r>
    </w:p>
    <w:p w:rsidR="009A5779" w:rsidRPr="00AD392E" w:rsidRDefault="009A5779" w:rsidP="009A5779">
      <w:pPr>
        <w:pStyle w:val="INNH1"/>
        <w:rPr>
          <w:rFonts w:ascii="Arial" w:hAnsi="Arial" w:cs="Arial"/>
          <w:noProof/>
          <w:sz w:val="18"/>
          <w:szCs w:val="18"/>
          <w:lang w:val="en-GB" w:eastAsia="ja-JP"/>
        </w:rPr>
      </w:pPr>
      <w:r w:rsidRPr="00AD392E">
        <w:rPr>
          <w:rFonts w:ascii="Arial" w:hAnsi="Arial" w:cs="Arial"/>
          <w:noProof/>
          <w:color w:val="262626"/>
          <w:sz w:val="18"/>
          <w:szCs w:val="18"/>
          <w:lang w:val="en-US"/>
        </w:rPr>
        <w:t>6</w:t>
      </w:r>
      <w:r w:rsidRPr="00AD392E">
        <w:rPr>
          <w:rFonts w:ascii="Arial" w:hAnsi="Arial" w:cs="Arial"/>
          <w:noProof/>
          <w:sz w:val="18"/>
          <w:szCs w:val="18"/>
          <w:lang w:val="en-GB" w:eastAsia="ja-JP"/>
        </w:rPr>
        <w:tab/>
      </w:r>
      <w:r w:rsidRPr="00AD392E">
        <w:rPr>
          <w:rFonts w:ascii="Arial" w:hAnsi="Arial" w:cs="Arial"/>
          <w:noProof/>
          <w:sz w:val="18"/>
          <w:szCs w:val="18"/>
          <w:lang w:val="en-US"/>
        </w:rPr>
        <w:t>APPENDIX A - TRAINING MATERIAL DESIGN, STANDARDS, AND GUIDELINES</w:t>
      </w:r>
      <w:r w:rsidRPr="00AD392E">
        <w:rPr>
          <w:rFonts w:ascii="Arial" w:hAnsi="Arial" w:cs="Arial"/>
          <w:noProof/>
          <w:sz w:val="18"/>
          <w:szCs w:val="18"/>
          <w:lang w:val="en-GB"/>
        </w:rPr>
        <w:tab/>
      </w:r>
      <w:r w:rsidRPr="00AD392E">
        <w:rPr>
          <w:rFonts w:ascii="Arial" w:hAnsi="Arial" w:cs="Arial"/>
          <w:noProof/>
          <w:sz w:val="18"/>
          <w:szCs w:val="18"/>
        </w:rPr>
        <w:fldChar w:fldCharType="begin"/>
      </w:r>
      <w:r w:rsidRPr="00AD392E">
        <w:rPr>
          <w:rFonts w:ascii="Arial" w:hAnsi="Arial" w:cs="Arial"/>
          <w:noProof/>
          <w:sz w:val="18"/>
          <w:szCs w:val="18"/>
          <w:lang w:val="en-GB"/>
        </w:rPr>
        <w:instrText xml:space="preserve"> PAGEREF _Toc209666116 \h </w:instrText>
      </w:r>
      <w:r w:rsidRPr="00AD392E">
        <w:rPr>
          <w:rFonts w:ascii="Arial" w:hAnsi="Arial" w:cs="Arial"/>
          <w:noProof/>
          <w:sz w:val="18"/>
          <w:szCs w:val="18"/>
        </w:rPr>
      </w:r>
      <w:r w:rsidRPr="00AD392E">
        <w:rPr>
          <w:rFonts w:ascii="Arial" w:hAnsi="Arial" w:cs="Arial"/>
          <w:noProof/>
          <w:sz w:val="18"/>
          <w:szCs w:val="18"/>
        </w:rPr>
        <w:fldChar w:fldCharType="separate"/>
      </w:r>
      <w:r w:rsidRPr="00AD392E">
        <w:rPr>
          <w:rFonts w:ascii="Arial" w:hAnsi="Arial" w:cs="Arial"/>
          <w:noProof/>
          <w:sz w:val="18"/>
          <w:szCs w:val="18"/>
          <w:lang w:val="en-GB"/>
        </w:rPr>
        <w:t>7</w:t>
      </w:r>
      <w:r w:rsidRPr="00AD392E">
        <w:rPr>
          <w:rFonts w:ascii="Arial" w:hAnsi="Arial" w:cs="Arial"/>
          <w:noProof/>
          <w:sz w:val="18"/>
          <w:szCs w:val="18"/>
        </w:rPr>
        <w:fldChar w:fldCharType="end"/>
      </w:r>
    </w:p>
    <w:p w:rsidR="009A5779" w:rsidRPr="00AD392E" w:rsidRDefault="003E0E53" w:rsidP="003E0E53">
      <w:pPr>
        <w:pStyle w:val="Overskrift1"/>
        <w:numPr>
          <w:ilvl w:val="0"/>
          <w:numId w:val="0"/>
        </w:numPr>
        <w:rPr>
          <w:rFonts w:ascii="Arial" w:hAnsi="Arial"/>
          <w:sz w:val="20"/>
          <w:szCs w:val="22"/>
          <w:lang w:val="en-US"/>
        </w:rPr>
      </w:pPr>
      <w:r w:rsidRPr="00AD392E">
        <w:rPr>
          <w:rFonts w:ascii="Arial" w:hAnsi="Arial"/>
          <w:sz w:val="20"/>
          <w:szCs w:val="22"/>
          <w:lang w:val="en-US"/>
        </w:rPr>
        <w:fldChar w:fldCharType="end"/>
      </w:r>
    </w:p>
    <w:p w:rsidR="00783305" w:rsidRPr="00AD392E" w:rsidRDefault="009A5779" w:rsidP="009A5779">
      <w:pPr>
        <w:pStyle w:val="Overskrift1"/>
        <w:rPr>
          <w:rFonts w:ascii="Arial" w:hAnsi="Arial"/>
          <w:color w:val="262626"/>
          <w:sz w:val="20"/>
          <w:szCs w:val="22"/>
          <w:lang w:val="en-US"/>
        </w:rPr>
      </w:pPr>
      <w:r w:rsidRPr="00AD392E">
        <w:rPr>
          <w:rFonts w:ascii="Arial" w:hAnsi="Arial"/>
          <w:sz w:val="20"/>
          <w:szCs w:val="22"/>
          <w:lang w:val="en-US"/>
        </w:rPr>
        <w:br w:type="column"/>
      </w:r>
      <w:bookmarkStart w:id="0" w:name="_Toc209666097"/>
      <w:r w:rsidR="00783305" w:rsidRPr="00AD392E">
        <w:rPr>
          <w:rFonts w:ascii="Arial" w:hAnsi="Arial"/>
          <w:sz w:val="20"/>
          <w:szCs w:val="22"/>
          <w:lang w:val="en-US"/>
        </w:rPr>
        <w:lastRenderedPageBreak/>
        <w:t>INTRODUCTION</w:t>
      </w:r>
      <w:bookmarkEnd w:id="0"/>
    </w:p>
    <w:p w:rsidR="00783305" w:rsidRPr="00AD392E" w:rsidRDefault="003E0E53" w:rsidP="00783305">
      <w:pPr>
        <w:pStyle w:val="Overskrift2"/>
        <w:rPr>
          <w:rFonts w:ascii="Arial" w:hAnsi="Arial" w:cs="Arial"/>
          <w:color w:val="262626"/>
          <w:sz w:val="20"/>
          <w:szCs w:val="20"/>
          <w:lang w:val="en-US"/>
        </w:rPr>
      </w:pPr>
      <w:bookmarkStart w:id="1" w:name="_Toc209666098"/>
      <w:r w:rsidRPr="00AD392E">
        <w:rPr>
          <w:rFonts w:ascii="Arial" w:hAnsi="Arial" w:cs="Arial"/>
          <w:sz w:val="20"/>
          <w:szCs w:val="20"/>
          <w:lang w:val="en-US"/>
        </w:rPr>
        <w:t>Goals of the training p</w:t>
      </w:r>
      <w:r w:rsidR="00783305" w:rsidRPr="00AD392E">
        <w:rPr>
          <w:rFonts w:ascii="Arial" w:hAnsi="Arial" w:cs="Arial"/>
          <w:sz w:val="20"/>
          <w:szCs w:val="20"/>
          <w:lang w:val="en-US"/>
        </w:rPr>
        <w:t>lan</w:t>
      </w:r>
      <w:bookmarkEnd w:id="1"/>
    </w:p>
    <w:p w:rsidR="00783305" w:rsidRPr="00AD392E" w:rsidRDefault="003E0E53"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The objective of the training p</w:t>
      </w:r>
      <w:r w:rsidR="00783305" w:rsidRPr="00AD392E">
        <w:rPr>
          <w:rFonts w:ascii="Arial" w:hAnsi="Arial" w:cs="Arial"/>
          <w:color w:val="262626"/>
          <w:sz w:val="20"/>
          <w:szCs w:val="20"/>
          <w:lang w:val="en-US"/>
        </w:rPr>
        <w:t>lan is to define the strategies, tasks, and methods that will be used to meet the training requirements. The goals of the training plan are:</w:t>
      </w:r>
    </w:p>
    <w:p w:rsidR="00783305" w:rsidRPr="00AD392E" w:rsidRDefault="00783305" w:rsidP="00AD392E">
      <w:pPr>
        <w:pStyle w:val="Fargeriklisteuthevingsfarge1"/>
        <w:rPr>
          <w:rFonts w:ascii="Arial" w:hAnsi="Arial" w:cs="Arial"/>
          <w:color w:val="262626"/>
          <w:sz w:val="20"/>
          <w:szCs w:val="20"/>
          <w:lang w:val="en-US"/>
        </w:rPr>
      </w:pPr>
      <w:r w:rsidRPr="00AD392E">
        <w:rPr>
          <w:rFonts w:ascii="Arial" w:hAnsi="Arial" w:cs="Arial"/>
          <w:i/>
          <w:iCs/>
          <w:color w:val="262626"/>
          <w:sz w:val="18"/>
          <w:szCs w:val="18"/>
          <w:lang w:val="en-US"/>
        </w:rPr>
        <w:t>Delineate specific goals that clearly communicate the scope of the Training Plan.</w:t>
      </w:r>
    </w:p>
    <w:p w:rsidR="00783305" w:rsidRPr="00AD392E" w:rsidRDefault="003E0E53" w:rsidP="00783305">
      <w:pPr>
        <w:pStyle w:val="Overskrift2"/>
        <w:rPr>
          <w:rFonts w:ascii="Arial" w:hAnsi="Arial" w:cs="Arial"/>
          <w:color w:val="262626"/>
          <w:sz w:val="20"/>
          <w:szCs w:val="20"/>
          <w:lang w:val="en-US"/>
        </w:rPr>
      </w:pPr>
      <w:bookmarkStart w:id="2" w:name="_Toc209666099"/>
      <w:r w:rsidRPr="00AD392E">
        <w:rPr>
          <w:rFonts w:ascii="Arial" w:hAnsi="Arial" w:cs="Arial"/>
          <w:sz w:val="20"/>
          <w:szCs w:val="20"/>
          <w:lang w:val="en-US"/>
        </w:rPr>
        <w:t>Overview of the training p</w:t>
      </w:r>
      <w:r w:rsidR="00783305" w:rsidRPr="00AD392E">
        <w:rPr>
          <w:rFonts w:ascii="Arial" w:hAnsi="Arial" w:cs="Arial"/>
          <w:sz w:val="20"/>
          <w:szCs w:val="20"/>
          <w:lang w:val="en-US"/>
        </w:rPr>
        <w:t>lan</w:t>
      </w:r>
      <w:bookmarkEnd w:id="2"/>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This</w:t>
      </w:r>
      <w:r w:rsidR="003E0E53" w:rsidRPr="00AD392E">
        <w:rPr>
          <w:rFonts w:ascii="Arial" w:hAnsi="Arial" w:cs="Arial"/>
          <w:color w:val="262626"/>
          <w:sz w:val="20"/>
          <w:szCs w:val="20"/>
          <w:lang w:val="en-US"/>
        </w:rPr>
        <w:t xml:space="preserve"> document defines the Training p</w:t>
      </w:r>
      <w:r w:rsidRPr="00AD392E">
        <w:rPr>
          <w:rFonts w:ascii="Arial" w:hAnsi="Arial" w:cs="Arial"/>
          <w:color w:val="262626"/>
          <w:sz w:val="20"/>
          <w:szCs w:val="20"/>
          <w:lang w:val="en-US"/>
        </w:rPr>
        <w:t xml:space="preserve">lan for </w:t>
      </w:r>
      <w:r w:rsidRPr="00AD392E">
        <w:rPr>
          <w:rFonts w:ascii="Arial" w:hAnsi="Arial" w:cs="Arial"/>
          <w:i/>
          <w:iCs/>
          <w:color w:val="262626"/>
          <w:sz w:val="18"/>
          <w:szCs w:val="18"/>
          <w:lang w:val="en-US"/>
        </w:rPr>
        <w:t xml:space="preserve">*** System Name </w:t>
      </w:r>
      <w:r w:rsidR="003E0E53" w:rsidRPr="00AD392E">
        <w:rPr>
          <w:rFonts w:ascii="Arial" w:hAnsi="Arial" w:cs="Arial"/>
          <w:color w:val="262626"/>
          <w:sz w:val="20"/>
          <w:szCs w:val="20"/>
          <w:lang w:val="en-US"/>
        </w:rPr>
        <w:t>***. The Training p</w:t>
      </w:r>
      <w:r w:rsidRPr="00AD392E">
        <w:rPr>
          <w:rFonts w:ascii="Arial" w:hAnsi="Arial" w:cs="Arial"/>
          <w:color w:val="262626"/>
          <w:sz w:val="20"/>
          <w:szCs w:val="20"/>
          <w:lang w:val="en-US"/>
        </w:rPr>
        <w:t>lan is a working document. It is revised on a continuous basis as decisions are made and issues are resolved. The document is organized as follows:</w:t>
      </w:r>
    </w:p>
    <w:p w:rsidR="00783305" w:rsidRPr="00AD392E" w:rsidRDefault="003E0E53" w:rsidP="00783305">
      <w:pPr>
        <w:pStyle w:val="Fargeriklisteuthevingsfarge1"/>
        <w:widowControl w:val="0"/>
        <w:numPr>
          <w:ilvl w:val="0"/>
          <w:numId w:val="7"/>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Training s</w:t>
      </w:r>
      <w:r w:rsidR="00783305" w:rsidRPr="00AD392E">
        <w:rPr>
          <w:rFonts w:ascii="Arial" w:hAnsi="Arial" w:cs="Arial"/>
          <w:color w:val="262626"/>
          <w:sz w:val="20"/>
          <w:szCs w:val="20"/>
          <w:lang w:val="en-US"/>
        </w:rPr>
        <w:t>cope. Clearly states a list of the objectives and goals of the training, as well as a list of assumptions.</w:t>
      </w:r>
    </w:p>
    <w:p w:rsidR="00783305" w:rsidRPr="00AD392E" w:rsidRDefault="003E0E53" w:rsidP="00783305">
      <w:pPr>
        <w:pStyle w:val="Fargeriklisteuthevingsfarge1"/>
        <w:widowControl w:val="0"/>
        <w:numPr>
          <w:ilvl w:val="0"/>
          <w:numId w:val="7"/>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Training o</w:t>
      </w:r>
      <w:r w:rsidR="00783305" w:rsidRPr="00AD392E">
        <w:rPr>
          <w:rFonts w:ascii="Arial" w:hAnsi="Arial" w:cs="Arial"/>
          <w:color w:val="262626"/>
          <w:sz w:val="20"/>
          <w:szCs w:val="20"/>
          <w:lang w:val="en-US"/>
        </w:rPr>
        <w:t>fferings. Describes the offerings that define the training, including the training groups, types of training, training approach, training curricula, training schedule, and logistical information.</w:t>
      </w:r>
    </w:p>
    <w:p w:rsidR="00783305" w:rsidRPr="00AD392E" w:rsidRDefault="003E0E53" w:rsidP="00783305">
      <w:pPr>
        <w:pStyle w:val="Fargeriklisteuthevingsfarge1"/>
        <w:widowControl w:val="0"/>
        <w:numPr>
          <w:ilvl w:val="0"/>
          <w:numId w:val="7"/>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Roles and r</w:t>
      </w:r>
      <w:r w:rsidR="00783305" w:rsidRPr="00AD392E">
        <w:rPr>
          <w:rFonts w:ascii="Arial" w:hAnsi="Arial" w:cs="Arial"/>
          <w:color w:val="262626"/>
          <w:sz w:val="20"/>
          <w:szCs w:val="20"/>
          <w:lang w:val="en-US"/>
        </w:rPr>
        <w:t>esponsibilities. Presents the roles and responsibilities of the staff responsible for preparing, conducting, and evaluating the training, and includes a clear definition of the resources and a work plan.</w:t>
      </w:r>
    </w:p>
    <w:p w:rsidR="00783305" w:rsidRPr="00AD392E" w:rsidRDefault="003E0E53" w:rsidP="00783305">
      <w:pPr>
        <w:pStyle w:val="Fargeriklisteuthevingsfarge1"/>
        <w:widowControl w:val="0"/>
        <w:numPr>
          <w:ilvl w:val="0"/>
          <w:numId w:val="7"/>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Contingency p</w:t>
      </w:r>
      <w:r w:rsidR="00783305" w:rsidRPr="00AD392E">
        <w:rPr>
          <w:rFonts w:ascii="Arial" w:hAnsi="Arial" w:cs="Arial"/>
          <w:color w:val="262626"/>
          <w:sz w:val="20"/>
          <w:szCs w:val="20"/>
          <w:lang w:val="en-US"/>
        </w:rPr>
        <w:t>lan. Identifies anticipated contingencies and details a plan for each contingency.</w:t>
      </w:r>
    </w:p>
    <w:p w:rsidR="00783305" w:rsidRPr="00AD392E" w:rsidRDefault="003E0E53" w:rsidP="00783305">
      <w:pPr>
        <w:pStyle w:val="Fargeriklisteuthevingsfarge1"/>
        <w:widowControl w:val="0"/>
        <w:numPr>
          <w:ilvl w:val="0"/>
          <w:numId w:val="7"/>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Training material design, standards, and guidelines. A copy of the training material d</w:t>
      </w:r>
      <w:r w:rsidR="00783305" w:rsidRPr="00AD392E">
        <w:rPr>
          <w:rFonts w:ascii="Arial" w:hAnsi="Arial" w:cs="Arial"/>
          <w:color w:val="262626"/>
          <w:sz w:val="20"/>
          <w:szCs w:val="20"/>
          <w:lang w:val="en-US"/>
        </w:rPr>
        <w:t>e</w:t>
      </w:r>
      <w:r w:rsidRPr="00AD392E">
        <w:rPr>
          <w:rFonts w:ascii="Arial" w:hAnsi="Arial" w:cs="Arial"/>
          <w:color w:val="262626"/>
          <w:sz w:val="20"/>
          <w:szCs w:val="20"/>
          <w:lang w:val="en-US"/>
        </w:rPr>
        <w:t>sign, standards, and g</w:t>
      </w:r>
      <w:r w:rsidR="00783305" w:rsidRPr="00AD392E">
        <w:rPr>
          <w:rFonts w:ascii="Arial" w:hAnsi="Arial" w:cs="Arial"/>
          <w:color w:val="262626"/>
          <w:sz w:val="20"/>
          <w:szCs w:val="20"/>
          <w:lang w:val="en-US"/>
        </w:rPr>
        <w:t>uidelines that will be used to prepare the training materials.</w:t>
      </w:r>
    </w:p>
    <w:p w:rsidR="00783305" w:rsidRPr="00AD392E" w:rsidRDefault="00783305" w:rsidP="003E0E53">
      <w:pPr>
        <w:pStyle w:val="Overskrift1"/>
        <w:rPr>
          <w:rFonts w:ascii="Arial" w:hAnsi="Arial"/>
          <w:sz w:val="20"/>
          <w:szCs w:val="22"/>
          <w:lang w:val="en-US"/>
        </w:rPr>
      </w:pPr>
      <w:bookmarkStart w:id="3" w:name="_Toc209666100"/>
      <w:r w:rsidRPr="00AD392E">
        <w:rPr>
          <w:rFonts w:ascii="Arial" w:hAnsi="Arial"/>
          <w:sz w:val="20"/>
          <w:szCs w:val="22"/>
          <w:lang w:val="en-US"/>
        </w:rPr>
        <w:t>TRAINING SCOPE</w:t>
      </w:r>
      <w:bookmarkEnd w:id="3"/>
    </w:p>
    <w:p w:rsidR="00783305" w:rsidRPr="00AD392E" w:rsidRDefault="003E0E53" w:rsidP="00783305">
      <w:pPr>
        <w:pStyle w:val="Overskrift2"/>
        <w:rPr>
          <w:rFonts w:ascii="Arial" w:hAnsi="Arial" w:cs="Arial"/>
          <w:color w:val="262626"/>
          <w:sz w:val="20"/>
          <w:szCs w:val="20"/>
          <w:lang w:val="en-US"/>
        </w:rPr>
      </w:pPr>
      <w:bookmarkStart w:id="4" w:name="_Toc209666101"/>
      <w:r w:rsidRPr="00AD392E">
        <w:rPr>
          <w:rFonts w:ascii="Arial" w:hAnsi="Arial" w:cs="Arial"/>
          <w:sz w:val="20"/>
          <w:szCs w:val="20"/>
          <w:lang w:val="en-US"/>
        </w:rPr>
        <w:t>Training goals and o</w:t>
      </w:r>
      <w:r w:rsidR="00783305" w:rsidRPr="00AD392E">
        <w:rPr>
          <w:rFonts w:ascii="Arial" w:hAnsi="Arial" w:cs="Arial"/>
          <w:sz w:val="20"/>
          <w:szCs w:val="20"/>
          <w:lang w:val="en-US"/>
        </w:rPr>
        <w:t>bjectives</w:t>
      </w:r>
      <w:bookmarkEnd w:id="4"/>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The objectives of the training are:</w:t>
      </w:r>
    </w:p>
    <w:p w:rsidR="00783305" w:rsidRPr="00AD392E" w:rsidRDefault="00783305" w:rsidP="003E0E53">
      <w:pPr>
        <w:pStyle w:val="Fargeriklisteuthevingsfarge1"/>
        <w:widowControl w:val="0"/>
        <w:numPr>
          <w:ilvl w:val="0"/>
          <w:numId w:val="22"/>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List the objectives of the training in point form. In stating the objectives, clearly indica</w:t>
      </w:r>
      <w:r w:rsidR="003E0E53" w:rsidRPr="00AD392E">
        <w:rPr>
          <w:rFonts w:ascii="Arial" w:hAnsi="Arial" w:cs="Arial"/>
          <w:i/>
          <w:iCs/>
          <w:color w:val="262626"/>
          <w:sz w:val="18"/>
          <w:szCs w:val="18"/>
          <w:lang w:val="en-US"/>
        </w:rPr>
        <w:t>te the scope of the training.</w:t>
      </w:r>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To achieve these objectives, the following goals are established:</w:t>
      </w:r>
    </w:p>
    <w:p w:rsidR="00783305" w:rsidRPr="00AD392E" w:rsidRDefault="00783305" w:rsidP="003E0E53">
      <w:pPr>
        <w:pStyle w:val="Fargeriklisteuthevingsfarge1"/>
        <w:widowControl w:val="0"/>
        <w:numPr>
          <w:ilvl w:val="0"/>
          <w:numId w:val="21"/>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List the goals that are set in order to achieve the outlined objectives.</w:t>
      </w:r>
    </w:p>
    <w:p w:rsidR="00783305" w:rsidRPr="00AD392E" w:rsidRDefault="00783305" w:rsidP="00783305">
      <w:pPr>
        <w:pStyle w:val="Overskrift2"/>
        <w:rPr>
          <w:rFonts w:ascii="Arial" w:hAnsi="Arial" w:cs="Arial"/>
          <w:color w:val="262626"/>
          <w:sz w:val="20"/>
          <w:szCs w:val="20"/>
          <w:lang w:val="en-US"/>
        </w:rPr>
      </w:pPr>
      <w:bookmarkStart w:id="5" w:name="_Toc209666102"/>
      <w:r w:rsidRPr="00AD392E">
        <w:rPr>
          <w:rFonts w:ascii="Arial" w:hAnsi="Arial" w:cs="Arial"/>
          <w:sz w:val="20"/>
          <w:szCs w:val="20"/>
          <w:lang w:val="en-US"/>
        </w:rPr>
        <w:t>Assumptions</w:t>
      </w:r>
      <w:bookmarkEnd w:id="5"/>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The training strategies, activities, and methods are predicated upon the following assumptions:</w:t>
      </w:r>
    </w:p>
    <w:p w:rsidR="00783305" w:rsidRPr="00AD392E" w:rsidRDefault="00783305" w:rsidP="003E0E53">
      <w:pPr>
        <w:pStyle w:val="Fargeriklisteuthevingsfarge1"/>
        <w:widowControl w:val="0"/>
        <w:numPr>
          <w:ilvl w:val="0"/>
          <w:numId w:val="20"/>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Provide a list of assumptions in point form.</w:t>
      </w:r>
    </w:p>
    <w:p w:rsidR="00783305" w:rsidRPr="00AD392E" w:rsidRDefault="00783305" w:rsidP="003E0E53">
      <w:pPr>
        <w:pStyle w:val="Overskrift1"/>
        <w:rPr>
          <w:rFonts w:ascii="Arial" w:hAnsi="Arial"/>
          <w:color w:val="262626"/>
          <w:sz w:val="20"/>
          <w:szCs w:val="22"/>
          <w:lang w:val="en-US"/>
        </w:rPr>
      </w:pPr>
      <w:bookmarkStart w:id="6" w:name="_Toc209666103"/>
      <w:r w:rsidRPr="00AD392E">
        <w:rPr>
          <w:rFonts w:ascii="Arial" w:hAnsi="Arial"/>
          <w:sz w:val="20"/>
          <w:szCs w:val="22"/>
          <w:lang w:val="en-US"/>
        </w:rPr>
        <w:t>TRAINING OFFERINGS</w:t>
      </w:r>
      <w:bookmarkEnd w:id="6"/>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 xml:space="preserve">The parameters for training staff on the use of </w:t>
      </w:r>
      <w:r w:rsidRPr="00AD392E">
        <w:rPr>
          <w:rFonts w:ascii="Arial" w:hAnsi="Arial" w:cs="Arial"/>
          <w:i/>
          <w:iCs/>
          <w:color w:val="262626"/>
          <w:sz w:val="18"/>
          <w:szCs w:val="18"/>
          <w:lang w:val="en-US"/>
        </w:rPr>
        <w:t>*** System Name ***</w:t>
      </w:r>
      <w:r w:rsidRPr="00AD392E">
        <w:rPr>
          <w:rFonts w:ascii="Arial" w:hAnsi="Arial" w:cs="Arial"/>
          <w:color w:val="262626"/>
          <w:sz w:val="20"/>
          <w:szCs w:val="20"/>
          <w:lang w:val="en-US"/>
        </w:rPr>
        <w:t xml:space="preserve"> are specified. The following offerings are described:</w:t>
      </w:r>
    </w:p>
    <w:p w:rsidR="00783305" w:rsidRPr="00AD392E" w:rsidRDefault="003E0E53" w:rsidP="00783305">
      <w:pPr>
        <w:pStyle w:val="Fargeriklisteuthevingsfarge1"/>
        <w:widowControl w:val="0"/>
        <w:numPr>
          <w:ilvl w:val="0"/>
          <w:numId w:val="8"/>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Training g</w:t>
      </w:r>
      <w:r w:rsidR="00783305" w:rsidRPr="00AD392E">
        <w:rPr>
          <w:rFonts w:ascii="Arial" w:hAnsi="Arial" w:cs="Arial"/>
          <w:color w:val="262626"/>
          <w:sz w:val="20"/>
          <w:szCs w:val="20"/>
          <w:lang w:val="en-US"/>
        </w:rPr>
        <w:t>roups</w:t>
      </w:r>
    </w:p>
    <w:p w:rsidR="00783305" w:rsidRPr="00AD392E" w:rsidRDefault="00783305" w:rsidP="00783305">
      <w:pPr>
        <w:pStyle w:val="Fargeriklisteuthevingsfarge1"/>
        <w:widowControl w:val="0"/>
        <w:numPr>
          <w:ilvl w:val="0"/>
          <w:numId w:val="8"/>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Types o</w:t>
      </w:r>
      <w:r w:rsidR="003E0E53" w:rsidRPr="00AD392E">
        <w:rPr>
          <w:rFonts w:ascii="Arial" w:hAnsi="Arial" w:cs="Arial"/>
          <w:color w:val="262626"/>
          <w:sz w:val="20"/>
          <w:szCs w:val="20"/>
          <w:lang w:val="en-US"/>
        </w:rPr>
        <w:t>f t</w:t>
      </w:r>
      <w:r w:rsidRPr="00AD392E">
        <w:rPr>
          <w:rFonts w:ascii="Arial" w:hAnsi="Arial" w:cs="Arial"/>
          <w:color w:val="262626"/>
          <w:sz w:val="20"/>
          <w:szCs w:val="20"/>
          <w:lang w:val="en-US"/>
        </w:rPr>
        <w:t>raining</w:t>
      </w:r>
    </w:p>
    <w:p w:rsidR="00783305" w:rsidRPr="00AD392E" w:rsidRDefault="003E0E53" w:rsidP="00783305">
      <w:pPr>
        <w:pStyle w:val="Fargeriklisteuthevingsfarge1"/>
        <w:widowControl w:val="0"/>
        <w:numPr>
          <w:ilvl w:val="0"/>
          <w:numId w:val="8"/>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Training a</w:t>
      </w:r>
      <w:r w:rsidR="00783305" w:rsidRPr="00AD392E">
        <w:rPr>
          <w:rFonts w:ascii="Arial" w:hAnsi="Arial" w:cs="Arial"/>
          <w:color w:val="262626"/>
          <w:sz w:val="20"/>
          <w:szCs w:val="20"/>
          <w:lang w:val="en-US"/>
        </w:rPr>
        <w:t>pproach</w:t>
      </w:r>
    </w:p>
    <w:p w:rsidR="00783305" w:rsidRPr="00AD392E" w:rsidRDefault="003E0E53" w:rsidP="00783305">
      <w:pPr>
        <w:pStyle w:val="Fargeriklisteuthevingsfarge1"/>
        <w:widowControl w:val="0"/>
        <w:numPr>
          <w:ilvl w:val="0"/>
          <w:numId w:val="8"/>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Training c</w:t>
      </w:r>
      <w:r w:rsidR="00783305" w:rsidRPr="00AD392E">
        <w:rPr>
          <w:rFonts w:ascii="Arial" w:hAnsi="Arial" w:cs="Arial"/>
          <w:color w:val="262626"/>
          <w:sz w:val="20"/>
          <w:szCs w:val="20"/>
          <w:lang w:val="en-US"/>
        </w:rPr>
        <w:t>urricula</w:t>
      </w:r>
    </w:p>
    <w:p w:rsidR="00783305" w:rsidRPr="00AD392E" w:rsidRDefault="003E0E53" w:rsidP="00783305">
      <w:pPr>
        <w:pStyle w:val="Fargeriklisteuthevingsfarge1"/>
        <w:widowControl w:val="0"/>
        <w:numPr>
          <w:ilvl w:val="0"/>
          <w:numId w:val="8"/>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Training s</w:t>
      </w:r>
      <w:r w:rsidR="00783305" w:rsidRPr="00AD392E">
        <w:rPr>
          <w:rFonts w:ascii="Arial" w:hAnsi="Arial" w:cs="Arial"/>
          <w:color w:val="262626"/>
          <w:sz w:val="20"/>
          <w:szCs w:val="20"/>
          <w:lang w:val="en-US"/>
        </w:rPr>
        <w:t>chedule</w:t>
      </w:r>
    </w:p>
    <w:p w:rsidR="00783305" w:rsidRPr="00AD392E" w:rsidRDefault="003E0E53" w:rsidP="00783305">
      <w:pPr>
        <w:pStyle w:val="Fargeriklisteuthevingsfarge1"/>
        <w:widowControl w:val="0"/>
        <w:numPr>
          <w:ilvl w:val="0"/>
          <w:numId w:val="8"/>
        </w:numPr>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Logistical i</w:t>
      </w:r>
      <w:r w:rsidR="00783305" w:rsidRPr="00AD392E">
        <w:rPr>
          <w:rFonts w:ascii="Arial" w:hAnsi="Arial" w:cs="Arial"/>
          <w:color w:val="262626"/>
          <w:sz w:val="20"/>
          <w:szCs w:val="20"/>
          <w:lang w:val="en-US"/>
        </w:rPr>
        <w:t>nformation</w:t>
      </w:r>
    </w:p>
    <w:p w:rsidR="00783305" w:rsidRPr="00AD392E" w:rsidRDefault="003E0E53" w:rsidP="00783305">
      <w:pPr>
        <w:pStyle w:val="Overskrift2"/>
        <w:rPr>
          <w:rFonts w:ascii="Arial" w:hAnsi="Arial" w:cs="Arial"/>
          <w:sz w:val="20"/>
          <w:szCs w:val="20"/>
          <w:lang w:val="en-US"/>
        </w:rPr>
      </w:pPr>
      <w:bookmarkStart w:id="7" w:name="_Toc209666104"/>
      <w:r w:rsidRPr="00AD392E">
        <w:rPr>
          <w:rFonts w:ascii="Arial" w:hAnsi="Arial" w:cs="Arial"/>
          <w:sz w:val="20"/>
          <w:szCs w:val="20"/>
          <w:lang w:val="en-US"/>
        </w:rPr>
        <w:lastRenderedPageBreak/>
        <w:t>Training g</w:t>
      </w:r>
      <w:r w:rsidR="00783305" w:rsidRPr="00AD392E">
        <w:rPr>
          <w:rFonts w:ascii="Arial" w:hAnsi="Arial" w:cs="Arial"/>
          <w:sz w:val="20"/>
          <w:szCs w:val="20"/>
          <w:lang w:val="en-US"/>
        </w:rPr>
        <w:t>roups</w:t>
      </w:r>
      <w:bookmarkEnd w:id="7"/>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This section describes the groups to be trained, including the title of the training group, types of staff, the type(s) of training, and the number of staff.</w:t>
      </w:r>
    </w:p>
    <w:p w:rsidR="00783305" w:rsidRPr="00AD392E" w:rsidRDefault="00783305" w:rsidP="003E0E53">
      <w:pPr>
        <w:pStyle w:val="Fargeriklisteuthevingsfarge1"/>
        <w:widowControl w:val="0"/>
        <w:numPr>
          <w:ilvl w:val="0"/>
          <w:numId w:val="19"/>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Provide a summary of this information in point form. Some information may be general in the early stages of the plan, (e.g., the types of training may start out as a description and become a title as the types of training are determined, and the number of staff may be an estimate until actual numbers are obtained.</w:t>
      </w:r>
    </w:p>
    <w:tbl>
      <w:tblPr>
        <w:tblW w:w="9514" w:type="dxa"/>
        <w:tblInd w:w="108" w:type="dxa"/>
        <w:tblBorders>
          <w:left w:val="single" w:sz="8" w:space="0" w:color="6D6D6D"/>
          <w:right w:val="single" w:sz="8" w:space="0" w:color="6D6D6D"/>
        </w:tblBorders>
        <w:tblLayout w:type="fixed"/>
        <w:tblLook w:val="0000" w:firstRow="0" w:lastRow="0" w:firstColumn="0" w:lastColumn="0" w:noHBand="0" w:noVBand="0"/>
      </w:tblPr>
      <w:tblGrid>
        <w:gridCol w:w="2168"/>
        <w:gridCol w:w="1623"/>
        <w:gridCol w:w="1623"/>
        <w:gridCol w:w="1623"/>
        <w:gridCol w:w="1623"/>
        <w:gridCol w:w="854"/>
      </w:tblGrid>
      <w:tr w:rsidR="00783305" w:rsidRPr="00AD392E" w:rsidTr="00783305">
        <w:tblPrEx>
          <w:tblCellMar>
            <w:top w:w="0" w:type="dxa"/>
            <w:bottom w:w="0" w:type="dxa"/>
          </w:tblCellMar>
        </w:tblPrEx>
        <w:trPr>
          <w:trHeight w:val="231"/>
        </w:trPr>
        <w:tc>
          <w:tcPr>
            <w:tcW w:w="2168"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Training group name:</w:t>
            </w:r>
          </w:p>
        </w:tc>
        <w:tc>
          <w:tcPr>
            <w:tcW w:w="7346" w:type="dxa"/>
            <w:gridSpan w:val="5"/>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p>
        </w:tc>
      </w:tr>
      <w:tr w:rsidR="00783305" w:rsidRPr="00AD392E" w:rsidTr="00783305">
        <w:tblPrEx>
          <w:tblCellMar>
            <w:top w:w="0" w:type="dxa"/>
            <w:bottom w:w="0" w:type="dxa"/>
          </w:tblCellMar>
        </w:tblPrEx>
        <w:trPr>
          <w:trHeight w:val="264"/>
        </w:trPr>
        <w:tc>
          <w:tcPr>
            <w:tcW w:w="2168"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Type(s) of training:</w:t>
            </w:r>
          </w:p>
        </w:tc>
        <w:tc>
          <w:tcPr>
            <w:tcW w:w="7346" w:type="dxa"/>
            <w:gridSpan w:val="5"/>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p>
        </w:tc>
      </w:tr>
      <w:tr w:rsidR="00783305" w:rsidRPr="00AD392E" w:rsidTr="00783305">
        <w:tblPrEx>
          <w:tblCellMar>
            <w:top w:w="0" w:type="dxa"/>
            <w:bottom w:w="0" w:type="dxa"/>
          </w:tblCellMar>
        </w:tblPrEx>
        <w:tc>
          <w:tcPr>
            <w:tcW w:w="2168"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Location</w:t>
            </w: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Name of type</w:t>
            </w: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Name of type</w:t>
            </w: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Name of type</w:t>
            </w: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Name of type</w:t>
            </w:r>
          </w:p>
        </w:tc>
        <w:tc>
          <w:tcPr>
            <w:tcW w:w="854"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Total</w:t>
            </w:r>
          </w:p>
        </w:tc>
      </w:tr>
      <w:tr w:rsidR="00783305" w:rsidRPr="00AD392E" w:rsidTr="00783305">
        <w:tblPrEx>
          <w:tblCellMar>
            <w:top w:w="0" w:type="dxa"/>
            <w:bottom w:w="0" w:type="dxa"/>
          </w:tblCellMar>
        </w:tblPrEx>
        <w:tc>
          <w:tcPr>
            <w:tcW w:w="2168"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Location #</w:t>
            </w: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 of staff</w:t>
            </w: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854"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2168"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Location #</w:t>
            </w: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 of staff</w:t>
            </w: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854"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Borders>
            <w:bottom w:val="single" w:sz="8" w:space="0" w:color="6D6D6D"/>
          </w:tblBorders>
          <w:tblCellMar>
            <w:top w:w="0" w:type="dxa"/>
            <w:bottom w:w="0" w:type="dxa"/>
          </w:tblCellMar>
        </w:tblPrEx>
        <w:tc>
          <w:tcPr>
            <w:tcW w:w="2168"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Total</w:t>
            </w: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18"/>
                <w:lang w:val="en-US"/>
              </w:rPr>
            </w:pP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18"/>
                <w:lang w:val="en-US"/>
              </w:rPr>
            </w:pP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18"/>
                <w:lang w:val="en-US"/>
              </w:rPr>
            </w:pPr>
          </w:p>
        </w:tc>
        <w:tc>
          <w:tcPr>
            <w:tcW w:w="162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18"/>
                <w:lang w:val="en-US"/>
              </w:rPr>
            </w:pPr>
          </w:p>
        </w:tc>
        <w:tc>
          <w:tcPr>
            <w:tcW w:w="854"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18"/>
                <w:lang w:val="en-US"/>
              </w:rPr>
            </w:pPr>
          </w:p>
        </w:tc>
      </w:tr>
    </w:tbl>
    <w:p w:rsidR="00783305" w:rsidRPr="00AD392E" w:rsidRDefault="00783305" w:rsidP="00783305">
      <w:pPr>
        <w:widowControl w:val="0"/>
        <w:autoSpaceDE w:val="0"/>
        <w:autoSpaceDN w:val="0"/>
        <w:adjustRightInd w:val="0"/>
        <w:spacing w:after="100"/>
        <w:rPr>
          <w:rFonts w:ascii="Arial" w:hAnsi="Arial" w:cs="Arial"/>
          <w:b/>
          <w:bCs/>
          <w:color w:val="0B4698"/>
          <w:sz w:val="18"/>
          <w:szCs w:val="18"/>
          <w:lang w:val="en-US"/>
        </w:rPr>
      </w:pPr>
    </w:p>
    <w:p w:rsidR="00783305" w:rsidRPr="00AD392E" w:rsidRDefault="00783305" w:rsidP="00783305">
      <w:pPr>
        <w:pStyle w:val="Overskrift2"/>
        <w:rPr>
          <w:rFonts w:ascii="Arial" w:hAnsi="Arial" w:cs="Arial"/>
          <w:sz w:val="20"/>
          <w:szCs w:val="20"/>
          <w:lang w:val="en-US"/>
        </w:rPr>
      </w:pPr>
      <w:bookmarkStart w:id="8" w:name="_Toc209666105"/>
      <w:r w:rsidRPr="00AD392E">
        <w:rPr>
          <w:rFonts w:ascii="Arial" w:hAnsi="Arial" w:cs="Arial"/>
          <w:sz w:val="20"/>
          <w:szCs w:val="20"/>
          <w:lang w:val="en-US"/>
        </w:rPr>
        <w:t>Type</w:t>
      </w:r>
      <w:r w:rsidR="003E0E53" w:rsidRPr="00AD392E">
        <w:rPr>
          <w:rFonts w:ascii="Arial" w:hAnsi="Arial" w:cs="Arial"/>
          <w:sz w:val="20"/>
          <w:szCs w:val="20"/>
          <w:lang w:val="en-US"/>
        </w:rPr>
        <w:t>s of t</w:t>
      </w:r>
      <w:r w:rsidRPr="00AD392E">
        <w:rPr>
          <w:rFonts w:ascii="Arial" w:hAnsi="Arial" w:cs="Arial"/>
          <w:sz w:val="20"/>
          <w:szCs w:val="20"/>
          <w:lang w:val="en-US"/>
        </w:rPr>
        <w:t>raining</w:t>
      </w:r>
      <w:bookmarkEnd w:id="8"/>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This section describes the types of training to be delivered for each training group, including the title of the training, brief description of the training, any prerequisites, and the length of the training.</w:t>
      </w:r>
    </w:p>
    <w:p w:rsidR="00783305" w:rsidRPr="00AD392E" w:rsidRDefault="00783305" w:rsidP="0009497C">
      <w:pPr>
        <w:pStyle w:val="Fargeriklisteuthevingsfarge1"/>
        <w:widowControl w:val="0"/>
        <w:numPr>
          <w:ilvl w:val="0"/>
          <w:numId w:val="18"/>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Provide a table that lists the types of trai</w:t>
      </w:r>
      <w:r w:rsidR="0009497C" w:rsidRPr="00AD392E">
        <w:rPr>
          <w:rFonts w:ascii="Arial" w:hAnsi="Arial" w:cs="Arial"/>
          <w:i/>
          <w:iCs/>
          <w:color w:val="262626"/>
          <w:sz w:val="18"/>
          <w:szCs w:val="18"/>
          <w:lang w:val="en-US"/>
        </w:rPr>
        <w:t>ning for each training group.</w:t>
      </w:r>
    </w:p>
    <w:tbl>
      <w:tblPr>
        <w:tblW w:w="9606" w:type="dxa"/>
        <w:tblBorders>
          <w:left w:val="single" w:sz="8" w:space="0" w:color="6D6D6D"/>
          <w:right w:val="single" w:sz="8" w:space="0" w:color="6D6D6D"/>
        </w:tblBorders>
        <w:tblLayout w:type="fixed"/>
        <w:tblLook w:val="0000" w:firstRow="0" w:lastRow="0" w:firstColumn="0" w:lastColumn="0" w:noHBand="0" w:noVBand="0"/>
      </w:tblPr>
      <w:tblGrid>
        <w:gridCol w:w="2934"/>
        <w:gridCol w:w="2561"/>
        <w:gridCol w:w="1417"/>
        <w:gridCol w:w="2694"/>
      </w:tblGrid>
      <w:tr w:rsidR="00783305" w:rsidRPr="00AD392E" w:rsidTr="00783305">
        <w:tblPrEx>
          <w:tblCellMar>
            <w:top w:w="0" w:type="dxa"/>
            <w:bottom w:w="0" w:type="dxa"/>
          </w:tblCellMar>
        </w:tblPrEx>
        <w:tc>
          <w:tcPr>
            <w:tcW w:w="2934"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Training Group:</w:t>
            </w:r>
          </w:p>
        </w:tc>
        <w:tc>
          <w:tcPr>
            <w:tcW w:w="6672" w:type="dxa"/>
            <w:gridSpan w:val="3"/>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p>
        </w:tc>
      </w:tr>
      <w:tr w:rsidR="00783305" w:rsidRPr="00AD392E" w:rsidTr="00783305">
        <w:tblPrEx>
          <w:tblCellMar>
            <w:top w:w="0" w:type="dxa"/>
            <w:bottom w:w="0" w:type="dxa"/>
          </w:tblCellMar>
        </w:tblPrEx>
        <w:tc>
          <w:tcPr>
            <w:tcW w:w="2934"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Training t</w:t>
            </w:r>
            <w:r w:rsidR="00783305" w:rsidRPr="00AD392E">
              <w:rPr>
                <w:rFonts w:ascii="Arial" w:hAnsi="Arial" w:cs="Arial"/>
                <w:b/>
                <w:color w:val="262626"/>
                <w:sz w:val="14"/>
                <w:szCs w:val="20"/>
                <w:lang w:val="en-US"/>
              </w:rPr>
              <w:t>itle</w:t>
            </w:r>
          </w:p>
        </w:tc>
        <w:tc>
          <w:tcPr>
            <w:tcW w:w="2561"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Prerequisites</w:t>
            </w:r>
          </w:p>
        </w:tc>
        <w:tc>
          <w:tcPr>
            <w:tcW w:w="1417"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Length</w:t>
            </w:r>
          </w:p>
        </w:tc>
        <w:tc>
          <w:tcPr>
            <w:tcW w:w="2694"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Description</w:t>
            </w:r>
          </w:p>
        </w:tc>
      </w:tr>
      <w:tr w:rsidR="00783305" w:rsidRPr="00AD392E" w:rsidTr="00783305">
        <w:tblPrEx>
          <w:tblCellMar>
            <w:top w:w="0" w:type="dxa"/>
            <w:bottom w:w="0" w:type="dxa"/>
          </w:tblCellMar>
        </w:tblPrEx>
        <w:tc>
          <w:tcPr>
            <w:tcW w:w="2934"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561"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417"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694"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2934"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561"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417"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694"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Borders>
            <w:bottom w:val="single" w:sz="8" w:space="0" w:color="6D6D6D"/>
          </w:tblBorders>
          <w:tblCellMar>
            <w:top w:w="0" w:type="dxa"/>
            <w:bottom w:w="0" w:type="dxa"/>
          </w:tblCellMar>
        </w:tblPrEx>
        <w:tc>
          <w:tcPr>
            <w:tcW w:w="2934"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561"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417"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694"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bl>
    <w:p w:rsidR="00783305" w:rsidRPr="00AD392E" w:rsidRDefault="00783305" w:rsidP="00783305">
      <w:pPr>
        <w:widowControl w:val="0"/>
        <w:autoSpaceDE w:val="0"/>
        <w:autoSpaceDN w:val="0"/>
        <w:adjustRightInd w:val="0"/>
        <w:spacing w:after="100"/>
        <w:rPr>
          <w:rFonts w:ascii="Arial" w:hAnsi="Arial" w:cs="Arial"/>
          <w:b/>
          <w:bCs/>
          <w:color w:val="0B4698"/>
          <w:sz w:val="18"/>
          <w:szCs w:val="18"/>
          <w:lang w:val="en-US"/>
        </w:rPr>
      </w:pPr>
    </w:p>
    <w:p w:rsidR="00783305" w:rsidRPr="00AD392E" w:rsidRDefault="003E0E53" w:rsidP="00783305">
      <w:pPr>
        <w:pStyle w:val="Overskrift2"/>
        <w:rPr>
          <w:rFonts w:ascii="Arial" w:hAnsi="Arial" w:cs="Arial"/>
          <w:sz w:val="20"/>
          <w:szCs w:val="20"/>
          <w:lang w:val="en-US"/>
        </w:rPr>
      </w:pPr>
      <w:bookmarkStart w:id="9" w:name="_Toc209666106"/>
      <w:r w:rsidRPr="00AD392E">
        <w:rPr>
          <w:rFonts w:ascii="Arial" w:hAnsi="Arial" w:cs="Arial"/>
          <w:sz w:val="20"/>
          <w:szCs w:val="20"/>
          <w:lang w:val="en-US"/>
        </w:rPr>
        <w:t>Training a</w:t>
      </w:r>
      <w:r w:rsidR="00783305" w:rsidRPr="00AD392E">
        <w:rPr>
          <w:rFonts w:ascii="Arial" w:hAnsi="Arial" w:cs="Arial"/>
          <w:sz w:val="20"/>
          <w:szCs w:val="20"/>
          <w:lang w:val="en-US"/>
        </w:rPr>
        <w:t>pproach</w:t>
      </w:r>
      <w:bookmarkEnd w:id="9"/>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For each type of training, this section describes how the training will be delivered, including the methods to be used, the communication medium, techniques, tools, and aids.</w:t>
      </w:r>
    </w:p>
    <w:p w:rsidR="00783305" w:rsidRPr="00AD392E" w:rsidRDefault="00783305" w:rsidP="0009497C">
      <w:pPr>
        <w:pStyle w:val="Fargeriklisteuthevingsfarge1"/>
        <w:widowControl w:val="0"/>
        <w:numPr>
          <w:ilvl w:val="0"/>
          <w:numId w:val="17"/>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Provide a table or list in point form that delineates the approach for each type of training for each training group.</w:t>
      </w:r>
    </w:p>
    <w:tbl>
      <w:tblPr>
        <w:tblW w:w="0" w:type="auto"/>
        <w:tblBorders>
          <w:left w:val="single" w:sz="8" w:space="0" w:color="6D6D6D"/>
          <w:right w:val="single" w:sz="8" w:space="0" w:color="6D6D6D"/>
        </w:tblBorders>
        <w:tblLayout w:type="fixed"/>
        <w:tblLook w:val="0000" w:firstRow="0" w:lastRow="0" w:firstColumn="0" w:lastColumn="0" w:noHBand="0" w:noVBand="0"/>
      </w:tblPr>
      <w:tblGrid>
        <w:gridCol w:w="3023"/>
        <w:gridCol w:w="2755"/>
      </w:tblGrid>
      <w:tr w:rsidR="00783305" w:rsidRPr="00AD392E" w:rsidTr="00783305">
        <w:tblPrEx>
          <w:tblCellMar>
            <w:top w:w="0" w:type="dxa"/>
            <w:bottom w:w="0" w:type="dxa"/>
          </w:tblCellMar>
        </w:tblPrEx>
        <w:tc>
          <w:tcPr>
            <w:tcW w:w="3023"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Training g</w:t>
            </w:r>
            <w:r w:rsidR="00783305" w:rsidRPr="00AD392E">
              <w:rPr>
                <w:rFonts w:ascii="Arial" w:hAnsi="Arial" w:cs="Arial"/>
                <w:color w:val="262626"/>
                <w:sz w:val="14"/>
                <w:szCs w:val="20"/>
                <w:lang w:val="en-US"/>
              </w:rPr>
              <w:t>roup</w:t>
            </w:r>
          </w:p>
        </w:tc>
        <w:tc>
          <w:tcPr>
            <w:tcW w:w="2755"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p>
        </w:tc>
      </w:tr>
      <w:tr w:rsidR="00783305" w:rsidRPr="00AD392E" w:rsidTr="00783305">
        <w:tblPrEx>
          <w:tblCellMar>
            <w:top w:w="0" w:type="dxa"/>
            <w:bottom w:w="0" w:type="dxa"/>
          </w:tblCellMar>
        </w:tblPrEx>
        <w:tc>
          <w:tcPr>
            <w:tcW w:w="3023"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Training t</w:t>
            </w:r>
            <w:r w:rsidR="00783305" w:rsidRPr="00AD392E">
              <w:rPr>
                <w:rFonts w:ascii="Arial" w:hAnsi="Arial" w:cs="Arial"/>
                <w:color w:val="262626"/>
                <w:sz w:val="14"/>
                <w:szCs w:val="20"/>
                <w:lang w:val="en-US"/>
              </w:rPr>
              <w:t>itle</w:t>
            </w:r>
          </w:p>
        </w:tc>
        <w:tc>
          <w:tcPr>
            <w:tcW w:w="2755"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p>
        </w:tc>
      </w:tr>
      <w:tr w:rsidR="00783305" w:rsidRPr="00AD392E" w:rsidTr="00783305">
        <w:tblPrEx>
          <w:tblCellMar>
            <w:top w:w="0" w:type="dxa"/>
            <w:bottom w:w="0" w:type="dxa"/>
          </w:tblCellMar>
        </w:tblPrEx>
        <w:tc>
          <w:tcPr>
            <w:tcW w:w="3023"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Method</w:t>
            </w:r>
          </w:p>
        </w:tc>
        <w:tc>
          <w:tcPr>
            <w:tcW w:w="2755"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023"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Medium</w:t>
            </w:r>
          </w:p>
        </w:tc>
        <w:tc>
          <w:tcPr>
            <w:tcW w:w="2755"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023"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Techniques</w:t>
            </w:r>
          </w:p>
        </w:tc>
        <w:tc>
          <w:tcPr>
            <w:tcW w:w="2755"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023"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Tools</w:t>
            </w:r>
          </w:p>
        </w:tc>
        <w:tc>
          <w:tcPr>
            <w:tcW w:w="2755"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Borders>
            <w:bottom w:val="single" w:sz="8" w:space="0" w:color="6D6D6D"/>
          </w:tblBorders>
          <w:tblCellMar>
            <w:top w:w="0" w:type="dxa"/>
            <w:bottom w:w="0" w:type="dxa"/>
          </w:tblCellMar>
        </w:tblPrEx>
        <w:tc>
          <w:tcPr>
            <w:tcW w:w="3023"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Aids</w:t>
            </w:r>
          </w:p>
        </w:tc>
        <w:tc>
          <w:tcPr>
            <w:tcW w:w="2755"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bl>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p>
    <w:p w:rsidR="00783305" w:rsidRPr="00AD392E" w:rsidRDefault="003E0E53" w:rsidP="00783305">
      <w:pPr>
        <w:pStyle w:val="Overskrift2"/>
        <w:rPr>
          <w:rFonts w:ascii="Arial" w:hAnsi="Arial" w:cs="Arial"/>
          <w:sz w:val="20"/>
          <w:szCs w:val="20"/>
          <w:lang w:val="en-US"/>
        </w:rPr>
      </w:pPr>
      <w:bookmarkStart w:id="10" w:name="_Toc209666107"/>
      <w:r w:rsidRPr="00AD392E">
        <w:rPr>
          <w:rFonts w:ascii="Arial" w:hAnsi="Arial" w:cs="Arial"/>
          <w:sz w:val="20"/>
          <w:szCs w:val="20"/>
          <w:lang w:val="en-US"/>
        </w:rPr>
        <w:t>Training c</w:t>
      </w:r>
      <w:r w:rsidR="00783305" w:rsidRPr="00AD392E">
        <w:rPr>
          <w:rFonts w:ascii="Arial" w:hAnsi="Arial" w:cs="Arial"/>
          <w:sz w:val="20"/>
          <w:szCs w:val="20"/>
          <w:lang w:val="en-US"/>
        </w:rPr>
        <w:t>urricula</w:t>
      </w:r>
      <w:bookmarkEnd w:id="10"/>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This section describes the curriculum for each type of training, including a list of topics, a description of each topic, training objectives for each topic, the length of time allotted for the presentation of the topic, the delivery method and medium if there are various ones used within the course, and a preliminary agenda for each day of training.</w:t>
      </w:r>
    </w:p>
    <w:p w:rsidR="00783305" w:rsidRPr="00AD392E" w:rsidRDefault="00783305" w:rsidP="0009497C">
      <w:pPr>
        <w:pStyle w:val="Fargeriklisteuthevingsfarge1"/>
        <w:widowControl w:val="0"/>
        <w:numPr>
          <w:ilvl w:val="0"/>
          <w:numId w:val="16"/>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 xml:space="preserve">Provide a table or list in point form. Some information may be general in the early stages of the plan, (e.g., the definition of the curriculum for each type of training begins with a list of the topics, which can then be reviewed and refined before the rest </w:t>
      </w:r>
      <w:r w:rsidR="0009497C" w:rsidRPr="00AD392E">
        <w:rPr>
          <w:rFonts w:ascii="Arial" w:hAnsi="Arial" w:cs="Arial"/>
          <w:i/>
          <w:iCs/>
          <w:color w:val="262626"/>
          <w:sz w:val="18"/>
          <w:szCs w:val="18"/>
          <w:lang w:val="en-US"/>
        </w:rPr>
        <w:t>of the information is added).</w:t>
      </w:r>
    </w:p>
    <w:tbl>
      <w:tblPr>
        <w:tblW w:w="9436" w:type="dxa"/>
        <w:tblBorders>
          <w:left w:val="single" w:sz="8" w:space="0" w:color="6D6D6D"/>
          <w:right w:val="single" w:sz="8" w:space="0" w:color="6D6D6D"/>
        </w:tblBorders>
        <w:tblLayout w:type="fixed"/>
        <w:tblLook w:val="0000" w:firstRow="0" w:lastRow="0" w:firstColumn="0" w:lastColumn="0" w:noHBand="0" w:noVBand="0"/>
      </w:tblPr>
      <w:tblGrid>
        <w:gridCol w:w="3134"/>
        <w:gridCol w:w="856"/>
        <w:gridCol w:w="1367"/>
        <w:gridCol w:w="1300"/>
        <w:gridCol w:w="978"/>
        <w:gridCol w:w="1801"/>
      </w:tblGrid>
      <w:tr w:rsidR="00783305" w:rsidRPr="00AD392E" w:rsidTr="00783305">
        <w:tblPrEx>
          <w:tblCellMar>
            <w:top w:w="0" w:type="dxa"/>
            <w:bottom w:w="0" w:type="dxa"/>
          </w:tblCellMar>
        </w:tblPrEx>
        <w:tc>
          <w:tcPr>
            <w:tcW w:w="3134"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Type of t</w:t>
            </w:r>
            <w:r w:rsidR="00783305" w:rsidRPr="00AD392E">
              <w:rPr>
                <w:rFonts w:ascii="Arial" w:hAnsi="Arial" w:cs="Arial"/>
                <w:color w:val="262626"/>
                <w:sz w:val="14"/>
                <w:szCs w:val="20"/>
                <w:lang w:val="en-US"/>
              </w:rPr>
              <w:t>raining:</w:t>
            </w:r>
          </w:p>
        </w:tc>
        <w:tc>
          <w:tcPr>
            <w:tcW w:w="6302" w:type="dxa"/>
            <w:gridSpan w:val="5"/>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p>
        </w:tc>
      </w:tr>
      <w:tr w:rsidR="00783305" w:rsidRPr="00AD392E" w:rsidTr="00783305">
        <w:tblPrEx>
          <w:tblCellMar>
            <w:top w:w="0" w:type="dxa"/>
            <w:bottom w:w="0" w:type="dxa"/>
          </w:tblCellMar>
        </w:tblPrEx>
        <w:tc>
          <w:tcPr>
            <w:tcW w:w="3134"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lastRenderedPageBreak/>
              <w:t>#</w:t>
            </w:r>
          </w:p>
        </w:tc>
        <w:tc>
          <w:tcPr>
            <w:tcW w:w="856"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Topic</w:t>
            </w:r>
          </w:p>
        </w:tc>
        <w:tc>
          <w:tcPr>
            <w:tcW w:w="1367"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Description</w:t>
            </w:r>
          </w:p>
        </w:tc>
        <w:tc>
          <w:tcPr>
            <w:tcW w:w="1300"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Objectives</w:t>
            </w:r>
          </w:p>
        </w:tc>
        <w:tc>
          <w:tcPr>
            <w:tcW w:w="978"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Length</w:t>
            </w:r>
          </w:p>
        </w:tc>
        <w:tc>
          <w:tcPr>
            <w:tcW w:w="1801"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Method/Medium</w:t>
            </w:r>
          </w:p>
        </w:tc>
      </w:tr>
      <w:tr w:rsidR="00783305" w:rsidRPr="00AD392E" w:rsidTr="00783305">
        <w:tblPrEx>
          <w:tblCellMar>
            <w:top w:w="0" w:type="dxa"/>
            <w:bottom w:w="0" w:type="dxa"/>
          </w:tblCellMar>
        </w:tblPrEx>
        <w:tc>
          <w:tcPr>
            <w:tcW w:w="3134"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856"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367"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300"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978"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801"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134"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856"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367"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300"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978"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801"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Borders>
            <w:bottom w:val="single" w:sz="8" w:space="0" w:color="6D6D6D"/>
          </w:tblBorders>
          <w:tblCellMar>
            <w:top w:w="0" w:type="dxa"/>
            <w:bottom w:w="0" w:type="dxa"/>
          </w:tblCellMar>
        </w:tblPrEx>
        <w:tc>
          <w:tcPr>
            <w:tcW w:w="3134"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856"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367"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300"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978"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1801"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bl>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p>
    <w:p w:rsidR="00783305" w:rsidRPr="00AD392E" w:rsidRDefault="00783305" w:rsidP="00783305">
      <w:pPr>
        <w:pStyle w:val="Overskrift2"/>
        <w:rPr>
          <w:rFonts w:ascii="Arial" w:hAnsi="Arial" w:cs="Arial"/>
          <w:sz w:val="20"/>
          <w:szCs w:val="20"/>
          <w:lang w:val="en-US"/>
        </w:rPr>
      </w:pPr>
      <w:bookmarkStart w:id="11" w:name="_Toc209666108"/>
      <w:r w:rsidRPr="00AD392E">
        <w:rPr>
          <w:rFonts w:ascii="Arial" w:hAnsi="Arial" w:cs="Arial"/>
          <w:sz w:val="20"/>
          <w:szCs w:val="20"/>
          <w:lang w:val="en-US"/>
        </w:rPr>
        <w:t>Training</w:t>
      </w:r>
      <w:r w:rsidR="003E0E53" w:rsidRPr="00AD392E">
        <w:rPr>
          <w:rFonts w:ascii="Arial" w:hAnsi="Arial" w:cs="Arial"/>
          <w:sz w:val="20"/>
          <w:szCs w:val="20"/>
          <w:lang w:val="en-US"/>
        </w:rPr>
        <w:t xml:space="preserve"> s</w:t>
      </w:r>
      <w:r w:rsidRPr="00AD392E">
        <w:rPr>
          <w:rFonts w:ascii="Arial" w:hAnsi="Arial" w:cs="Arial"/>
          <w:sz w:val="20"/>
          <w:szCs w:val="20"/>
          <w:lang w:val="en-US"/>
        </w:rPr>
        <w:t>chedule</w:t>
      </w:r>
      <w:bookmarkEnd w:id="11"/>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For each type of training, this section itemizes the parameters that affect the training schedule, describes how the schedule was derived, and details what the schedule is.</w:t>
      </w:r>
    </w:p>
    <w:p w:rsidR="00783305" w:rsidRPr="00AD392E" w:rsidRDefault="00783305" w:rsidP="0009497C">
      <w:pPr>
        <w:pStyle w:val="Fargeriklisteuthevingsfarge1"/>
        <w:widowControl w:val="0"/>
        <w:numPr>
          <w:ilvl w:val="0"/>
          <w:numId w:val="15"/>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 xml:space="preserve">Provide the training parameters in table or point form, as well as a narrative description of how the schedule was derived, and a spreadsheet of the actual schedule for each type of training. The schedule information becomes more specific as information is gathered. In the early stages, attendees are often identified as a total number. Eventually, a roster is added to identify the names of the students who are required to attend instructor-led training or are required to complete a </w:t>
      </w:r>
      <w:r w:rsidR="0009497C" w:rsidRPr="00AD392E">
        <w:rPr>
          <w:rFonts w:ascii="Arial" w:hAnsi="Arial" w:cs="Arial"/>
          <w:i/>
          <w:iCs/>
          <w:color w:val="262626"/>
          <w:sz w:val="18"/>
          <w:szCs w:val="18"/>
          <w:lang w:val="en-US"/>
        </w:rPr>
        <w:t>computer-based training course.</w:t>
      </w:r>
    </w:p>
    <w:tbl>
      <w:tblPr>
        <w:tblW w:w="5070" w:type="dxa"/>
        <w:tblBorders>
          <w:left w:val="single" w:sz="8" w:space="0" w:color="6D6D6D"/>
          <w:right w:val="single" w:sz="8" w:space="0" w:color="6D6D6D"/>
        </w:tblBorders>
        <w:tblLayout w:type="fixed"/>
        <w:tblLook w:val="0000" w:firstRow="0" w:lastRow="0" w:firstColumn="0" w:lastColumn="0" w:noHBand="0" w:noVBand="0"/>
      </w:tblPr>
      <w:tblGrid>
        <w:gridCol w:w="3201"/>
        <w:gridCol w:w="1869"/>
      </w:tblGrid>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Item</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Parameter</w:t>
            </w: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Type of staff to be t</w:t>
            </w:r>
            <w:r w:rsidR="00783305" w:rsidRPr="00AD392E">
              <w:rPr>
                <w:rFonts w:ascii="Arial" w:hAnsi="Arial" w:cs="Arial"/>
                <w:color w:val="262626"/>
                <w:sz w:val="14"/>
                <w:szCs w:val="20"/>
                <w:lang w:val="en-US"/>
              </w:rPr>
              <w:t>rained</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Type of t</w:t>
            </w:r>
            <w:r w:rsidR="00783305" w:rsidRPr="00AD392E">
              <w:rPr>
                <w:rFonts w:ascii="Arial" w:hAnsi="Arial" w:cs="Arial"/>
                <w:color w:val="262626"/>
                <w:sz w:val="14"/>
                <w:szCs w:val="20"/>
                <w:lang w:val="en-US"/>
              </w:rPr>
              <w:t>raining</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A</w:t>
            </w:r>
            <w:r w:rsidR="003E0E53" w:rsidRPr="00AD392E">
              <w:rPr>
                <w:rFonts w:ascii="Arial" w:hAnsi="Arial" w:cs="Arial"/>
                <w:color w:val="262626"/>
                <w:sz w:val="14"/>
                <w:szCs w:val="20"/>
                <w:lang w:val="en-US"/>
              </w:rPr>
              <w:t>mount of time a</w:t>
            </w:r>
            <w:r w:rsidRPr="00AD392E">
              <w:rPr>
                <w:rFonts w:ascii="Arial" w:hAnsi="Arial" w:cs="Arial"/>
                <w:color w:val="262626"/>
                <w:sz w:val="14"/>
                <w:szCs w:val="20"/>
                <w:lang w:val="en-US"/>
              </w:rPr>
              <w:t>llotted</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Number of training s</w:t>
            </w:r>
            <w:r w:rsidR="00783305" w:rsidRPr="00AD392E">
              <w:rPr>
                <w:rFonts w:ascii="Arial" w:hAnsi="Arial" w:cs="Arial"/>
                <w:color w:val="262626"/>
                <w:sz w:val="14"/>
                <w:szCs w:val="20"/>
                <w:lang w:val="en-US"/>
              </w:rPr>
              <w:t>ites</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Number of c</w:t>
            </w:r>
            <w:r w:rsidR="00783305" w:rsidRPr="00AD392E">
              <w:rPr>
                <w:rFonts w:ascii="Arial" w:hAnsi="Arial" w:cs="Arial"/>
                <w:color w:val="262626"/>
                <w:sz w:val="14"/>
                <w:szCs w:val="20"/>
                <w:lang w:val="en-US"/>
              </w:rPr>
              <w:t>lassrooms</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Number of t</w:t>
            </w:r>
            <w:r w:rsidR="00783305" w:rsidRPr="00AD392E">
              <w:rPr>
                <w:rFonts w:ascii="Arial" w:hAnsi="Arial" w:cs="Arial"/>
                <w:color w:val="262626"/>
                <w:sz w:val="14"/>
                <w:szCs w:val="20"/>
                <w:lang w:val="en-US"/>
              </w:rPr>
              <w:t>rainees</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Number of t</w:t>
            </w:r>
            <w:r w:rsidR="00783305" w:rsidRPr="00AD392E">
              <w:rPr>
                <w:rFonts w:ascii="Arial" w:hAnsi="Arial" w:cs="Arial"/>
                <w:color w:val="262626"/>
                <w:sz w:val="14"/>
                <w:szCs w:val="20"/>
                <w:lang w:val="en-US"/>
              </w:rPr>
              <w:t>rainers</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Length of each s</w:t>
            </w:r>
            <w:r w:rsidR="00783305" w:rsidRPr="00AD392E">
              <w:rPr>
                <w:rFonts w:ascii="Arial" w:hAnsi="Arial" w:cs="Arial"/>
                <w:color w:val="262626"/>
                <w:sz w:val="14"/>
                <w:szCs w:val="20"/>
                <w:lang w:val="en-US"/>
              </w:rPr>
              <w:t>ession</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Recommended classroom s</w:t>
            </w:r>
            <w:r w:rsidR="00783305" w:rsidRPr="00AD392E">
              <w:rPr>
                <w:rFonts w:ascii="Arial" w:hAnsi="Arial" w:cs="Arial"/>
                <w:color w:val="262626"/>
                <w:sz w:val="14"/>
                <w:szCs w:val="20"/>
                <w:lang w:val="en-US"/>
              </w:rPr>
              <w:t>ize</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Amount of e</w:t>
            </w:r>
            <w:r w:rsidR="00783305" w:rsidRPr="00AD392E">
              <w:rPr>
                <w:rFonts w:ascii="Arial" w:hAnsi="Arial" w:cs="Arial"/>
                <w:color w:val="262626"/>
                <w:sz w:val="14"/>
                <w:szCs w:val="20"/>
                <w:lang w:val="en-US"/>
              </w:rPr>
              <w:t>quipment</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Travel time and h</w:t>
            </w:r>
            <w:r w:rsidR="00783305" w:rsidRPr="00AD392E">
              <w:rPr>
                <w:rFonts w:ascii="Arial" w:hAnsi="Arial" w:cs="Arial"/>
                <w:color w:val="262626"/>
                <w:sz w:val="14"/>
                <w:szCs w:val="20"/>
                <w:lang w:val="en-US"/>
              </w:rPr>
              <w:t>olidays</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783305" w:rsidRPr="00AD392E" w:rsidTr="00783305">
        <w:tblPrEx>
          <w:tblBorders>
            <w:bottom w:val="single" w:sz="8" w:space="0" w:color="6D6D6D"/>
          </w:tblBorders>
          <w:tblCellMar>
            <w:top w:w="0" w:type="dxa"/>
            <w:bottom w:w="0" w:type="dxa"/>
          </w:tblCellMar>
        </w:tblPrEx>
        <w:tc>
          <w:tcPr>
            <w:tcW w:w="3201" w:type="dxa"/>
            <w:tcBorders>
              <w:top w:val="single" w:sz="8" w:space="0" w:color="6D6D6D"/>
              <w:bottom w:val="single" w:sz="8" w:space="0" w:color="6D6D6D"/>
              <w:right w:val="single" w:sz="8" w:space="0" w:color="6D6D6D"/>
            </w:tcBorders>
          </w:tcPr>
          <w:p w:rsidR="00783305" w:rsidRPr="00AD392E" w:rsidRDefault="003E0E53" w:rsidP="00783305">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Special c</w:t>
            </w:r>
            <w:r w:rsidR="00783305" w:rsidRPr="00AD392E">
              <w:rPr>
                <w:rFonts w:ascii="Arial" w:hAnsi="Arial" w:cs="Arial"/>
                <w:color w:val="262626"/>
                <w:sz w:val="14"/>
                <w:szCs w:val="20"/>
                <w:lang w:val="en-US"/>
              </w:rPr>
              <w:t>ircumstances</w:t>
            </w:r>
          </w:p>
        </w:tc>
        <w:tc>
          <w:tcPr>
            <w:tcW w:w="1869" w:type="dxa"/>
            <w:tcBorders>
              <w:top w:val="single" w:sz="8" w:space="0" w:color="6D6D6D"/>
              <w:left w:val="single" w:sz="8" w:space="0" w:color="6D6D6D"/>
              <w:bottom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bl>
    <w:p w:rsidR="00783305" w:rsidRPr="00AD392E" w:rsidRDefault="003E0E53" w:rsidP="00783305">
      <w:pPr>
        <w:pStyle w:val="Overskrift2"/>
        <w:rPr>
          <w:rFonts w:ascii="Arial" w:hAnsi="Arial" w:cs="Arial"/>
          <w:sz w:val="20"/>
          <w:szCs w:val="20"/>
          <w:lang w:val="en-US"/>
        </w:rPr>
      </w:pPr>
      <w:bookmarkStart w:id="12" w:name="_Toc209666109"/>
      <w:r w:rsidRPr="00AD392E">
        <w:rPr>
          <w:rFonts w:ascii="Arial" w:hAnsi="Arial" w:cs="Arial"/>
          <w:sz w:val="20"/>
          <w:szCs w:val="20"/>
          <w:lang w:val="en-US"/>
        </w:rPr>
        <w:t>Training l</w:t>
      </w:r>
      <w:r w:rsidR="00783305" w:rsidRPr="00AD392E">
        <w:rPr>
          <w:rFonts w:ascii="Arial" w:hAnsi="Arial" w:cs="Arial"/>
          <w:sz w:val="20"/>
          <w:szCs w:val="20"/>
          <w:lang w:val="en-US"/>
        </w:rPr>
        <w:t>ogistics</w:t>
      </w:r>
      <w:bookmarkEnd w:id="12"/>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This section identifies logistical information based on the requirements for the defined training offerings. The logistical information includes a list of the equipment and supplies required.</w:t>
      </w:r>
    </w:p>
    <w:p w:rsidR="00783305" w:rsidRPr="00AD392E" w:rsidRDefault="00783305" w:rsidP="0009497C">
      <w:pPr>
        <w:pStyle w:val="Fargeriklisteuthevingsfarge1"/>
        <w:widowControl w:val="0"/>
        <w:numPr>
          <w:ilvl w:val="0"/>
          <w:numId w:val="14"/>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Provide a list of the equipment and a list of the supplies required to accommodate the types of training defined in the previous processes. In early iterations of the document this section may not appear, because applicable requirements, such as the number of trainees per course, have not been established. In some situations, there may be appropriate equipment and supplies available, though not necessarily enough. For these circumstances, an inventory of the items can be provided with an indication that additional equipment and supply needs will be determined after the training offerings are further defined.</w:t>
      </w:r>
    </w:p>
    <w:p w:rsidR="00783305" w:rsidRPr="00AD392E" w:rsidRDefault="00783305" w:rsidP="003E0E53">
      <w:pPr>
        <w:pStyle w:val="Overskrift1"/>
        <w:rPr>
          <w:rFonts w:ascii="Arial" w:hAnsi="Arial"/>
          <w:color w:val="262626"/>
          <w:sz w:val="20"/>
          <w:szCs w:val="22"/>
          <w:lang w:val="en-US"/>
        </w:rPr>
      </w:pPr>
      <w:bookmarkStart w:id="13" w:name="_Toc209666110"/>
      <w:r w:rsidRPr="00AD392E">
        <w:rPr>
          <w:rFonts w:ascii="Arial" w:hAnsi="Arial"/>
          <w:sz w:val="20"/>
          <w:szCs w:val="22"/>
          <w:lang w:val="en-US"/>
        </w:rPr>
        <w:t>ROLES AND RESPONSIBILITIES</w:t>
      </w:r>
      <w:bookmarkEnd w:id="13"/>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 xml:space="preserve">This section details the roles and responsibilities of the personnel responsible for preparing, conducting, and evaluating the training for </w:t>
      </w:r>
      <w:r w:rsidRPr="00AD392E">
        <w:rPr>
          <w:rFonts w:ascii="Arial" w:hAnsi="Arial" w:cs="Arial"/>
          <w:i/>
          <w:iCs/>
          <w:color w:val="262626"/>
          <w:sz w:val="18"/>
          <w:szCs w:val="18"/>
          <w:lang w:val="en-US"/>
        </w:rPr>
        <w:t>*** System Name ***.</w:t>
      </w:r>
    </w:p>
    <w:p w:rsidR="00783305" w:rsidRPr="00AD392E" w:rsidRDefault="00783305" w:rsidP="00783305">
      <w:pPr>
        <w:pStyle w:val="Overskrift2"/>
        <w:rPr>
          <w:rFonts w:ascii="Arial" w:hAnsi="Arial" w:cs="Arial"/>
          <w:color w:val="262626"/>
          <w:sz w:val="20"/>
          <w:szCs w:val="20"/>
          <w:lang w:val="en-US"/>
        </w:rPr>
      </w:pPr>
      <w:bookmarkStart w:id="14" w:name="_Toc209666111"/>
      <w:r w:rsidRPr="00AD392E">
        <w:rPr>
          <w:rFonts w:ascii="Arial" w:hAnsi="Arial" w:cs="Arial"/>
          <w:sz w:val="20"/>
          <w:szCs w:val="20"/>
          <w:lang w:val="en-US"/>
        </w:rPr>
        <w:t>Resources</w:t>
      </w:r>
      <w:bookmarkEnd w:id="14"/>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This section describes the roles of those involved, the individuals who will fulfill the roles, and their area of responsibility</w:t>
      </w:r>
      <w:r w:rsidRPr="00AD392E">
        <w:rPr>
          <w:rFonts w:ascii="Arial" w:hAnsi="Arial" w:cs="Arial"/>
          <w:i/>
          <w:iCs/>
          <w:color w:val="262626"/>
          <w:sz w:val="18"/>
          <w:szCs w:val="18"/>
          <w:lang w:val="en-US"/>
        </w:rPr>
        <w:t>.</w:t>
      </w:r>
    </w:p>
    <w:p w:rsidR="00783305" w:rsidRPr="00AD392E" w:rsidRDefault="00783305" w:rsidP="0009497C">
      <w:pPr>
        <w:pStyle w:val="Fargeriklisteuthevingsfarge1"/>
        <w:widowControl w:val="0"/>
        <w:numPr>
          <w:ilvl w:val="0"/>
          <w:numId w:val="13"/>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Provide an organizational chart of the training team structure and any other pertinent organizations, such as the steering committee. Identify each type of training resource, including a description of their role and responsibilities, and list the staff members assigned to that role.</w:t>
      </w:r>
    </w:p>
    <w:p w:rsidR="00783305" w:rsidRPr="00AD392E" w:rsidRDefault="003E0E53" w:rsidP="00783305">
      <w:pPr>
        <w:pStyle w:val="Overskrift2"/>
        <w:rPr>
          <w:rFonts w:ascii="Arial" w:hAnsi="Arial" w:cs="Arial"/>
          <w:color w:val="262626"/>
          <w:sz w:val="20"/>
          <w:szCs w:val="20"/>
          <w:lang w:val="en-US"/>
        </w:rPr>
      </w:pPr>
      <w:bookmarkStart w:id="15" w:name="_Toc209666112"/>
      <w:r w:rsidRPr="00AD392E">
        <w:rPr>
          <w:rFonts w:ascii="Arial" w:hAnsi="Arial" w:cs="Arial"/>
          <w:sz w:val="20"/>
          <w:szCs w:val="20"/>
          <w:lang w:val="en-US"/>
        </w:rPr>
        <w:t>Work p</w:t>
      </w:r>
      <w:r w:rsidR="00783305" w:rsidRPr="00AD392E">
        <w:rPr>
          <w:rFonts w:ascii="Arial" w:hAnsi="Arial" w:cs="Arial"/>
          <w:sz w:val="20"/>
          <w:szCs w:val="20"/>
          <w:lang w:val="en-US"/>
        </w:rPr>
        <w:t>lan</w:t>
      </w:r>
      <w:bookmarkEnd w:id="15"/>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This section provides a chronological list of the activities and tasks that must be accomplished to prepare, conduct, and evaluate the training. The wo</w:t>
      </w:r>
      <w:r w:rsidR="003E0E53" w:rsidRPr="00AD392E">
        <w:rPr>
          <w:rFonts w:ascii="Arial" w:hAnsi="Arial" w:cs="Arial"/>
          <w:color w:val="262626"/>
          <w:sz w:val="20"/>
          <w:szCs w:val="20"/>
          <w:lang w:val="en-US"/>
        </w:rPr>
        <w:t>rk plan is an excerpt from the project assignment</w:t>
      </w:r>
      <w:r w:rsidRPr="00AD392E">
        <w:rPr>
          <w:rFonts w:ascii="Arial" w:hAnsi="Arial" w:cs="Arial"/>
          <w:color w:val="262626"/>
          <w:sz w:val="20"/>
          <w:szCs w:val="20"/>
          <w:lang w:val="en-US"/>
        </w:rPr>
        <w:t xml:space="preserve"> and is </w:t>
      </w:r>
      <w:r w:rsidRPr="00AD392E">
        <w:rPr>
          <w:rFonts w:ascii="Arial" w:hAnsi="Arial" w:cs="Arial"/>
          <w:color w:val="262626"/>
          <w:sz w:val="20"/>
          <w:szCs w:val="20"/>
          <w:lang w:val="en-US"/>
        </w:rPr>
        <w:lastRenderedPageBreak/>
        <w:t>included here for the purpose of identifying the tasks to be com</w:t>
      </w:r>
      <w:r w:rsidR="003E0E53" w:rsidRPr="00AD392E">
        <w:rPr>
          <w:rFonts w:ascii="Arial" w:hAnsi="Arial" w:cs="Arial"/>
          <w:color w:val="262626"/>
          <w:sz w:val="20"/>
          <w:szCs w:val="20"/>
          <w:lang w:val="en-US"/>
        </w:rPr>
        <w:t>pleted within the scope of the training p</w:t>
      </w:r>
      <w:r w:rsidRPr="00AD392E">
        <w:rPr>
          <w:rFonts w:ascii="Arial" w:hAnsi="Arial" w:cs="Arial"/>
          <w:color w:val="262626"/>
          <w:sz w:val="20"/>
          <w:szCs w:val="20"/>
          <w:lang w:val="en-US"/>
        </w:rPr>
        <w:t xml:space="preserve">lan. If there is any discrepancy between the list </w:t>
      </w:r>
      <w:r w:rsidR="003E0E53" w:rsidRPr="00AD392E">
        <w:rPr>
          <w:rFonts w:ascii="Arial" w:hAnsi="Arial" w:cs="Arial"/>
          <w:color w:val="262626"/>
          <w:sz w:val="20"/>
          <w:szCs w:val="20"/>
          <w:lang w:val="en-US"/>
        </w:rPr>
        <w:t>contained here and the project assignment, the project assignment</w:t>
      </w:r>
      <w:r w:rsidRPr="00AD392E">
        <w:rPr>
          <w:rFonts w:ascii="Arial" w:hAnsi="Arial" w:cs="Arial"/>
          <w:color w:val="262626"/>
          <w:sz w:val="20"/>
          <w:szCs w:val="20"/>
          <w:lang w:val="en-US"/>
        </w:rPr>
        <w:t xml:space="preserve"> takes precedence. The work plan section shows the key person responsible for completing each activity and task, and the expected start and completion dates for each activity and task.</w:t>
      </w:r>
    </w:p>
    <w:p w:rsidR="00783305" w:rsidRPr="00AD392E" w:rsidRDefault="00783305" w:rsidP="0009497C">
      <w:pPr>
        <w:pStyle w:val="Fargeriklisteuthevingsfarge1"/>
        <w:widowControl w:val="0"/>
        <w:numPr>
          <w:ilvl w:val="0"/>
          <w:numId w:val="12"/>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Up</w:t>
      </w:r>
      <w:r w:rsidR="003E0E53" w:rsidRPr="00AD392E">
        <w:rPr>
          <w:rFonts w:ascii="Arial" w:hAnsi="Arial" w:cs="Arial"/>
          <w:i/>
          <w:iCs/>
          <w:color w:val="262626"/>
          <w:sz w:val="18"/>
          <w:szCs w:val="18"/>
          <w:lang w:val="en-US"/>
        </w:rPr>
        <w:t>date the work breakdown structure (WBS) in the project assignment</w:t>
      </w:r>
      <w:r w:rsidRPr="00AD392E">
        <w:rPr>
          <w:rFonts w:ascii="Arial" w:hAnsi="Arial" w:cs="Arial"/>
          <w:i/>
          <w:iCs/>
          <w:color w:val="262626"/>
          <w:sz w:val="18"/>
          <w:szCs w:val="18"/>
          <w:lang w:val="en-US"/>
        </w:rPr>
        <w:t xml:space="preserve"> to add more detailed tasks. Update</w:t>
      </w:r>
      <w:r w:rsidR="003E0E53" w:rsidRPr="00AD392E">
        <w:rPr>
          <w:rFonts w:ascii="Arial" w:hAnsi="Arial" w:cs="Arial"/>
          <w:i/>
          <w:iCs/>
          <w:color w:val="262626"/>
          <w:sz w:val="18"/>
          <w:szCs w:val="18"/>
          <w:lang w:val="en-US"/>
        </w:rPr>
        <w:t xml:space="preserve"> the responsibility matrix (RACI) in the project assignment</w:t>
      </w:r>
      <w:r w:rsidRPr="00AD392E">
        <w:rPr>
          <w:rFonts w:ascii="Arial" w:hAnsi="Arial" w:cs="Arial"/>
          <w:i/>
          <w:iCs/>
          <w:color w:val="262626"/>
          <w:sz w:val="18"/>
          <w:szCs w:val="18"/>
          <w:lang w:val="en-US"/>
        </w:rPr>
        <w:t xml:space="preserve"> to reflect the persons responsible. Add the task start and end dates for each of the WBS elements</w:t>
      </w:r>
      <w:r w:rsidR="003E0E53" w:rsidRPr="00AD392E">
        <w:rPr>
          <w:rFonts w:ascii="Arial" w:hAnsi="Arial" w:cs="Arial"/>
          <w:i/>
          <w:iCs/>
          <w:color w:val="262626"/>
          <w:sz w:val="18"/>
          <w:szCs w:val="18"/>
          <w:lang w:val="en-US"/>
        </w:rPr>
        <w:t xml:space="preserve"> to the project schedule in the project assignment</w:t>
      </w:r>
      <w:r w:rsidRPr="00AD392E">
        <w:rPr>
          <w:rFonts w:ascii="Arial" w:hAnsi="Arial" w:cs="Arial"/>
          <w:i/>
          <w:iCs/>
          <w:color w:val="262626"/>
          <w:sz w:val="18"/>
          <w:szCs w:val="18"/>
          <w:lang w:val="en-US"/>
        </w:rPr>
        <w:t xml:space="preserve">. Include a copy of the applicable portions of the </w:t>
      </w:r>
      <w:r w:rsidR="003E0E53" w:rsidRPr="00AD392E">
        <w:rPr>
          <w:rFonts w:ascii="Arial" w:hAnsi="Arial" w:cs="Arial"/>
          <w:i/>
          <w:iCs/>
          <w:color w:val="262626"/>
          <w:sz w:val="18"/>
          <w:szCs w:val="18"/>
          <w:lang w:val="en-US"/>
        </w:rPr>
        <w:t>project assignment</w:t>
      </w:r>
      <w:r w:rsidRPr="00AD392E">
        <w:rPr>
          <w:rFonts w:ascii="Arial" w:hAnsi="Arial" w:cs="Arial"/>
          <w:i/>
          <w:iCs/>
          <w:color w:val="262626"/>
          <w:sz w:val="18"/>
          <w:szCs w:val="18"/>
          <w:lang w:val="en-US"/>
        </w:rPr>
        <w:t xml:space="preserve"> in this section.</w:t>
      </w:r>
    </w:p>
    <w:p w:rsidR="00783305" w:rsidRPr="00AD392E" w:rsidRDefault="00783305" w:rsidP="003E0E53">
      <w:pPr>
        <w:pStyle w:val="Overskrift1"/>
        <w:rPr>
          <w:rFonts w:ascii="Arial" w:hAnsi="Arial"/>
          <w:color w:val="262626"/>
          <w:sz w:val="20"/>
          <w:szCs w:val="22"/>
          <w:lang w:val="en-US"/>
        </w:rPr>
      </w:pPr>
      <w:bookmarkStart w:id="16" w:name="_Toc209666113"/>
      <w:r w:rsidRPr="00AD392E">
        <w:rPr>
          <w:rFonts w:ascii="Arial" w:hAnsi="Arial"/>
          <w:sz w:val="20"/>
          <w:szCs w:val="22"/>
          <w:lang w:val="en-US"/>
        </w:rPr>
        <w:t>CONTINGENCY PLAN</w:t>
      </w:r>
      <w:bookmarkEnd w:id="16"/>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This section outlines the procedure to be followed when handling emergencies. For each contingency the following information is provided:</w:t>
      </w:r>
    </w:p>
    <w:p w:rsidR="00783305" w:rsidRPr="00AD392E" w:rsidRDefault="00783305" w:rsidP="00783305">
      <w:pPr>
        <w:pStyle w:val="Fargeriklisteuthevingsfarge1"/>
        <w:widowControl w:val="0"/>
        <w:numPr>
          <w:ilvl w:val="0"/>
          <w:numId w:val="9"/>
        </w:numPr>
        <w:autoSpaceDE w:val="0"/>
        <w:autoSpaceDN w:val="0"/>
        <w:adjustRightInd w:val="0"/>
        <w:spacing w:after="260"/>
        <w:rPr>
          <w:rFonts w:ascii="Arial" w:hAnsi="Arial" w:cs="Arial"/>
          <w:color w:val="262626"/>
          <w:sz w:val="20"/>
          <w:szCs w:val="20"/>
          <w:lang w:val="en-US"/>
        </w:rPr>
      </w:pPr>
      <w:r w:rsidRPr="00AD392E">
        <w:rPr>
          <w:rFonts w:ascii="Arial" w:hAnsi="Arial" w:cs="Arial"/>
          <w:b/>
          <w:bCs/>
          <w:color w:val="262626"/>
          <w:sz w:val="18"/>
          <w:szCs w:val="18"/>
          <w:lang w:val="en-US"/>
        </w:rPr>
        <w:t>Purpose</w:t>
      </w:r>
      <w:r w:rsidRPr="00AD392E">
        <w:rPr>
          <w:rFonts w:ascii="Arial" w:hAnsi="Arial" w:cs="Arial"/>
          <w:color w:val="262626"/>
          <w:sz w:val="20"/>
          <w:szCs w:val="20"/>
          <w:lang w:val="en-US"/>
        </w:rPr>
        <w:t>. Identifies the contingency, the conditions under which the contingency plan will be implemented, and the intended results of the implementation of the contingency plan.</w:t>
      </w:r>
    </w:p>
    <w:p w:rsidR="00783305" w:rsidRPr="00AD392E" w:rsidRDefault="00783305" w:rsidP="00783305">
      <w:pPr>
        <w:pStyle w:val="Fargeriklisteuthevingsfarge1"/>
        <w:widowControl w:val="0"/>
        <w:numPr>
          <w:ilvl w:val="0"/>
          <w:numId w:val="9"/>
        </w:numPr>
        <w:autoSpaceDE w:val="0"/>
        <w:autoSpaceDN w:val="0"/>
        <w:adjustRightInd w:val="0"/>
        <w:spacing w:after="260"/>
        <w:rPr>
          <w:rFonts w:ascii="Arial" w:hAnsi="Arial" w:cs="Arial"/>
          <w:color w:val="262626"/>
          <w:sz w:val="20"/>
          <w:szCs w:val="20"/>
          <w:lang w:val="en-US"/>
        </w:rPr>
      </w:pPr>
      <w:r w:rsidRPr="00AD392E">
        <w:rPr>
          <w:rFonts w:ascii="Arial" w:hAnsi="Arial" w:cs="Arial"/>
          <w:b/>
          <w:bCs/>
          <w:color w:val="262626"/>
          <w:sz w:val="18"/>
          <w:szCs w:val="18"/>
          <w:lang w:val="en-US"/>
        </w:rPr>
        <w:t>Procedures</w:t>
      </w:r>
      <w:r w:rsidRPr="00AD392E">
        <w:rPr>
          <w:rFonts w:ascii="Arial" w:hAnsi="Arial" w:cs="Arial"/>
          <w:color w:val="262626"/>
          <w:sz w:val="20"/>
          <w:szCs w:val="20"/>
          <w:lang w:val="en-US"/>
        </w:rPr>
        <w:t>. Provides step-by-step instructions on how to implement the contingency plan.</w:t>
      </w:r>
    </w:p>
    <w:p w:rsidR="00783305" w:rsidRPr="00AD392E" w:rsidRDefault="00783305" w:rsidP="00783305">
      <w:pPr>
        <w:pStyle w:val="Overskrift2"/>
        <w:rPr>
          <w:rFonts w:ascii="Arial" w:hAnsi="Arial" w:cs="Arial"/>
          <w:sz w:val="20"/>
          <w:szCs w:val="20"/>
          <w:lang w:val="en-US"/>
        </w:rPr>
      </w:pPr>
      <w:bookmarkStart w:id="17" w:name="_Toc209666114"/>
      <w:r w:rsidRPr="00AD392E">
        <w:rPr>
          <w:rFonts w:ascii="Arial" w:hAnsi="Arial" w:cs="Arial"/>
          <w:sz w:val="20"/>
          <w:szCs w:val="20"/>
          <w:lang w:val="en-US"/>
        </w:rPr>
        <w:t>Contingencies</w:t>
      </w:r>
      <w:bookmarkEnd w:id="17"/>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In a table or point form, identify each contingency (e.g., system failure, equipment failure, sick instructor), the conditions under which the contingency plan will be implemented, and the intended re</w:t>
      </w:r>
      <w:r w:rsidR="0009497C" w:rsidRPr="00AD392E">
        <w:rPr>
          <w:rFonts w:ascii="Arial" w:hAnsi="Arial" w:cs="Arial"/>
          <w:i/>
          <w:iCs/>
          <w:color w:val="262626"/>
          <w:sz w:val="18"/>
          <w:szCs w:val="18"/>
          <w:lang w:val="en-US"/>
        </w:rPr>
        <w:t>sult of the contingency action.</w:t>
      </w:r>
    </w:p>
    <w:tbl>
      <w:tblPr>
        <w:tblW w:w="9747" w:type="dxa"/>
        <w:tblBorders>
          <w:left w:val="single" w:sz="8" w:space="0" w:color="6D6D6D"/>
          <w:right w:val="single" w:sz="8" w:space="0" w:color="6D6D6D"/>
        </w:tblBorders>
        <w:tblLayout w:type="fixed"/>
        <w:tblLook w:val="0000" w:firstRow="0" w:lastRow="0" w:firstColumn="0" w:lastColumn="0" w:noHBand="0" w:noVBand="0"/>
      </w:tblPr>
      <w:tblGrid>
        <w:gridCol w:w="2235"/>
        <w:gridCol w:w="2409"/>
        <w:gridCol w:w="2410"/>
        <w:gridCol w:w="2693"/>
      </w:tblGrid>
      <w:tr w:rsidR="0009497C" w:rsidRPr="00AD392E" w:rsidTr="0009497C">
        <w:tblPrEx>
          <w:tblCellMar>
            <w:top w:w="0" w:type="dxa"/>
            <w:bottom w:w="0" w:type="dxa"/>
          </w:tblCellMar>
        </w:tblPrEx>
        <w:tc>
          <w:tcPr>
            <w:tcW w:w="2235"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Contingency</w:t>
            </w:r>
          </w:p>
        </w:tc>
        <w:tc>
          <w:tcPr>
            <w:tcW w:w="2409"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Condition for action</w:t>
            </w:r>
          </w:p>
        </w:tc>
        <w:tc>
          <w:tcPr>
            <w:tcW w:w="2410"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Contingency action</w:t>
            </w:r>
          </w:p>
        </w:tc>
        <w:tc>
          <w:tcPr>
            <w:tcW w:w="269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b/>
                <w:color w:val="262626"/>
                <w:sz w:val="14"/>
                <w:szCs w:val="20"/>
                <w:lang w:val="en-US"/>
              </w:rPr>
            </w:pPr>
            <w:r w:rsidRPr="00AD392E">
              <w:rPr>
                <w:rFonts w:ascii="Arial" w:hAnsi="Arial" w:cs="Arial"/>
                <w:b/>
                <w:color w:val="262626"/>
                <w:sz w:val="14"/>
                <w:szCs w:val="20"/>
                <w:lang w:val="en-US"/>
              </w:rPr>
              <w:t>Intended result</w:t>
            </w:r>
          </w:p>
        </w:tc>
      </w:tr>
      <w:tr w:rsidR="0009497C" w:rsidRPr="00AD392E" w:rsidTr="0009497C">
        <w:tblPrEx>
          <w:tblCellMar>
            <w:top w:w="0" w:type="dxa"/>
            <w:bottom w:w="0" w:type="dxa"/>
          </w:tblCellMar>
        </w:tblPrEx>
        <w:tc>
          <w:tcPr>
            <w:tcW w:w="2235"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409"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410"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69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09497C" w:rsidRPr="00AD392E" w:rsidTr="0009497C">
        <w:tblPrEx>
          <w:tblCellMar>
            <w:top w:w="0" w:type="dxa"/>
            <w:bottom w:w="0" w:type="dxa"/>
          </w:tblCellMar>
        </w:tblPrEx>
        <w:tc>
          <w:tcPr>
            <w:tcW w:w="2235"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409"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410"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69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r w:rsidR="0009497C" w:rsidRPr="00AD392E" w:rsidTr="0009497C">
        <w:tblPrEx>
          <w:tblBorders>
            <w:bottom w:val="single" w:sz="8" w:space="0" w:color="6D6D6D"/>
          </w:tblBorders>
          <w:tblCellMar>
            <w:top w:w="0" w:type="dxa"/>
            <w:bottom w:w="0" w:type="dxa"/>
          </w:tblCellMar>
        </w:tblPrEx>
        <w:tc>
          <w:tcPr>
            <w:tcW w:w="2235" w:type="dxa"/>
            <w:tcBorders>
              <w:top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409"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410"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c>
          <w:tcPr>
            <w:tcW w:w="2693" w:type="dxa"/>
            <w:tcBorders>
              <w:top w:val="single" w:sz="8" w:space="0" w:color="6D6D6D"/>
              <w:left w:val="single" w:sz="8" w:space="0" w:color="6D6D6D"/>
              <w:bottom w:val="single" w:sz="8" w:space="0" w:color="6D6D6D"/>
              <w:right w:val="single" w:sz="8" w:space="0" w:color="6D6D6D"/>
            </w:tcBorders>
          </w:tcPr>
          <w:p w:rsidR="00783305" w:rsidRPr="00AD392E" w:rsidRDefault="00783305" w:rsidP="00783305">
            <w:pPr>
              <w:widowControl w:val="0"/>
              <w:autoSpaceDE w:val="0"/>
              <w:autoSpaceDN w:val="0"/>
              <w:adjustRightInd w:val="0"/>
              <w:rPr>
                <w:rFonts w:ascii="Arial" w:hAnsi="Arial" w:cs="Arial"/>
                <w:color w:val="262626"/>
                <w:sz w:val="14"/>
                <w:szCs w:val="18"/>
                <w:lang w:val="en-US"/>
              </w:rPr>
            </w:pPr>
          </w:p>
        </w:tc>
      </w:tr>
    </w:tbl>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p>
    <w:p w:rsidR="00783305" w:rsidRPr="00AD392E" w:rsidRDefault="00783305" w:rsidP="0009497C">
      <w:pPr>
        <w:pStyle w:val="Overskrift2"/>
        <w:rPr>
          <w:rFonts w:ascii="Arial" w:hAnsi="Arial" w:cs="Arial"/>
          <w:color w:val="262626"/>
          <w:sz w:val="20"/>
          <w:szCs w:val="20"/>
          <w:lang w:val="en-US"/>
        </w:rPr>
      </w:pPr>
      <w:bookmarkStart w:id="18" w:name="_Toc209666115"/>
      <w:r w:rsidRPr="00AD392E">
        <w:rPr>
          <w:rFonts w:ascii="Arial" w:hAnsi="Arial" w:cs="Arial"/>
          <w:sz w:val="20"/>
          <w:szCs w:val="20"/>
          <w:lang w:val="en-US"/>
        </w:rPr>
        <w:t xml:space="preserve">Contingency </w:t>
      </w:r>
      <w:r w:rsidR="003E0E53" w:rsidRPr="00AD392E">
        <w:rPr>
          <w:rFonts w:ascii="Arial" w:hAnsi="Arial" w:cs="Arial"/>
          <w:sz w:val="20"/>
          <w:szCs w:val="20"/>
          <w:lang w:val="en-US"/>
        </w:rPr>
        <w:t>p</w:t>
      </w:r>
      <w:r w:rsidRPr="00AD392E">
        <w:rPr>
          <w:rFonts w:ascii="Arial" w:hAnsi="Arial" w:cs="Arial"/>
          <w:sz w:val="20"/>
          <w:szCs w:val="20"/>
          <w:lang w:val="en-US"/>
        </w:rPr>
        <w:t xml:space="preserve">lan </w:t>
      </w:r>
      <w:r w:rsidR="003E0E53" w:rsidRPr="00AD392E">
        <w:rPr>
          <w:rFonts w:ascii="Arial" w:hAnsi="Arial" w:cs="Arial"/>
          <w:sz w:val="20"/>
          <w:szCs w:val="20"/>
          <w:lang w:val="en-US"/>
        </w:rPr>
        <w:t>p</w:t>
      </w:r>
      <w:r w:rsidRPr="00AD392E">
        <w:rPr>
          <w:rFonts w:ascii="Arial" w:hAnsi="Arial" w:cs="Arial"/>
          <w:sz w:val="20"/>
          <w:szCs w:val="20"/>
          <w:lang w:val="en-US"/>
        </w:rPr>
        <w:t>rocedures</w:t>
      </w:r>
      <w:bookmarkEnd w:id="18"/>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For each contingency, prepare, in point form, detailed instructions for implementa</w:t>
      </w:r>
      <w:r w:rsidR="0009497C" w:rsidRPr="00AD392E">
        <w:rPr>
          <w:rFonts w:ascii="Arial" w:hAnsi="Arial" w:cs="Arial"/>
          <w:i/>
          <w:iCs/>
          <w:color w:val="262626"/>
          <w:sz w:val="18"/>
          <w:szCs w:val="18"/>
          <w:lang w:val="en-US"/>
        </w:rPr>
        <w:t>tion of the contingency plan.</w:t>
      </w:r>
    </w:p>
    <w:tbl>
      <w:tblPr>
        <w:tblW w:w="9322" w:type="dxa"/>
        <w:tblBorders>
          <w:left w:val="single" w:sz="8" w:space="0" w:color="6D6D6D"/>
          <w:right w:val="single" w:sz="8" w:space="0" w:color="6D6D6D"/>
        </w:tblBorders>
        <w:tblLayout w:type="fixed"/>
        <w:tblLook w:val="0000" w:firstRow="0" w:lastRow="0" w:firstColumn="0" w:lastColumn="0" w:noHBand="0" w:noVBand="0"/>
      </w:tblPr>
      <w:tblGrid>
        <w:gridCol w:w="3579"/>
        <w:gridCol w:w="2212"/>
        <w:gridCol w:w="3531"/>
      </w:tblGrid>
      <w:tr w:rsidR="00783305" w:rsidRPr="00AD392E" w:rsidTr="00783305">
        <w:tblPrEx>
          <w:tblCellMar>
            <w:top w:w="0" w:type="dxa"/>
            <w:bottom w:w="0" w:type="dxa"/>
          </w:tblCellMar>
        </w:tblPrEx>
        <w:tc>
          <w:tcPr>
            <w:tcW w:w="3579" w:type="dxa"/>
            <w:tcBorders>
              <w:top w:val="single" w:sz="8" w:space="0" w:color="6D6D6D"/>
              <w:bottom w:val="single" w:sz="8" w:space="0" w:color="6D6D6D"/>
              <w:right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Contingency:</w:t>
            </w:r>
          </w:p>
        </w:tc>
        <w:tc>
          <w:tcPr>
            <w:tcW w:w="2212" w:type="dxa"/>
            <w:tcBorders>
              <w:top w:val="single" w:sz="8" w:space="0" w:color="6D6D6D"/>
              <w:left w:val="single" w:sz="8" w:space="0" w:color="6D6D6D"/>
              <w:bottom w:val="single" w:sz="8" w:space="0" w:color="6D6D6D"/>
              <w:right w:val="single" w:sz="8" w:space="0" w:color="6D6D6D"/>
            </w:tcBorders>
          </w:tcPr>
          <w:p w:rsidR="00783305" w:rsidRPr="00AD392E" w:rsidRDefault="0009497C" w:rsidP="003E0E53">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Person r</w:t>
            </w:r>
            <w:r w:rsidR="00783305" w:rsidRPr="00AD392E">
              <w:rPr>
                <w:rFonts w:ascii="Arial" w:hAnsi="Arial" w:cs="Arial"/>
                <w:color w:val="262626"/>
                <w:sz w:val="14"/>
                <w:szCs w:val="20"/>
                <w:lang w:val="en-US"/>
              </w:rPr>
              <w:t>esponsible:</w:t>
            </w:r>
          </w:p>
        </w:tc>
        <w:tc>
          <w:tcPr>
            <w:tcW w:w="3531" w:type="dxa"/>
            <w:tcBorders>
              <w:top w:val="single" w:sz="8" w:space="0" w:color="6D6D6D"/>
              <w:left w:val="single" w:sz="8" w:space="0" w:color="6D6D6D"/>
              <w:bottom w:val="single" w:sz="8" w:space="0" w:color="6D6D6D"/>
            </w:tcBorders>
            <w:vAlign w:val="center"/>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579" w:type="dxa"/>
            <w:tcBorders>
              <w:top w:val="single" w:sz="8" w:space="0" w:color="6D6D6D"/>
              <w:bottom w:val="single" w:sz="8" w:space="0" w:color="6D6D6D"/>
              <w:right w:val="single" w:sz="8" w:space="0" w:color="6D6D6D"/>
            </w:tcBorders>
          </w:tcPr>
          <w:p w:rsidR="00783305" w:rsidRPr="00AD392E" w:rsidRDefault="0009497C" w:rsidP="003E0E53">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Step n</w:t>
            </w:r>
            <w:r w:rsidR="00783305" w:rsidRPr="00AD392E">
              <w:rPr>
                <w:rFonts w:ascii="Arial" w:hAnsi="Arial" w:cs="Arial"/>
                <w:color w:val="262626"/>
                <w:sz w:val="14"/>
                <w:szCs w:val="20"/>
                <w:lang w:val="en-US"/>
              </w:rPr>
              <w:t>umber</w:t>
            </w:r>
          </w:p>
        </w:tc>
        <w:tc>
          <w:tcPr>
            <w:tcW w:w="2212" w:type="dxa"/>
            <w:tcBorders>
              <w:top w:val="single" w:sz="8" w:space="0" w:color="6D6D6D"/>
              <w:left w:val="single" w:sz="8" w:space="0" w:color="6D6D6D"/>
              <w:bottom w:val="single" w:sz="8" w:space="0" w:color="6D6D6D"/>
              <w:right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Procedure</w:t>
            </w:r>
          </w:p>
        </w:tc>
        <w:tc>
          <w:tcPr>
            <w:tcW w:w="3531" w:type="dxa"/>
            <w:tcBorders>
              <w:top w:val="single" w:sz="8" w:space="0" w:color="6D6D6D"/>
              <w:left w:val="single" w:sz="8" w:space="0" w:color="6D6D6D"/>
              <w:bottom w:val="single" w:sz="8" w:space="0" w:color="6D6D6D"/>
            </w:tcBorders>
            <w:vAlign w:val="center"/>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579" w:type="dxa"/>
            <w:tcBorders>
              <w:top w:val="single" w:sz="8" w:space="0" w:color="6D6D6D"/>
              <w:bottom w:val="single" w:sz="8" w:space="0" w:color="6D6D6D"/>
              <w:right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c>
          <w:tcPr>
            <w:tcW w:w="2212" w:type="dxa"/>
            <w:tcBorders>
              <w:top w:val="single" w:sz="8" w:space="0" w:color="6D6D6D"/>
              <w:left w:val="single" w:sz="8" w:space="0" w:color="6D6D6D"/>
              <w:bottom w:val="single" w:sz="8" w:space="0" w:color="6D6D6D"/>
              <w:right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c>
          <w:tcPr>
            <w:tcW w:w="3531" w:type="dxa"/>
            <w:tcBorders>
              <w:top w:val="single" w:sz="8" w:space="0" w:color="6D6D6D"/>
              <w:left w:val="single" w:sz="8" w:space="0" w:color="6D6D6D"/>
              <w:bottom w:val="single" w:sz="8" w:space="0" w:color="6D6D6D"/>
            </w:tcBorders>
            <w:vAlign w:val="center"/>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r>
      <w:tr w:rsidR="00783305" w:rsidRPr="00AD392E" w:rsidTr="00783305">
        <w:tblPrEx>
          <w:tblCellMar>
            <w:top w:w="0" w:type="dxa"/>
            <w:bottom w:w="0" w:type="dxa"/>
          </w:tblCellMar>
        </w:tblPrEx>
        <w:tc>
          <w:tcPr>
            <w:tcW w:w="3579" w:type="dxa"/>
            <w:tcBorders>
              <w:top w:val="single" w:sz="8" w:space="0" w:color="6D6D6D"/>
              <w:bottom w:val="single" w:sz="8" w:space="0" w:color="6D6D6D"/>
              <w:right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c>
          <w:tcPr>
            <w:tcW w:w="2212" w:type="dxa"/>
            <w:tcBorders>
              <w:top w:val="single" w:sz="8" w:space="0" w:color="6D6D6D"/>
              <w:left w:val="single" w:sz="8" w:space="0" w:color="6D6D6D"/>
              <w:bottom w:val="single" w:sz="8" w:space="0" w:color="6D6D6D"/>
              <w:right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c>
          <w:tcPr>
            <w:tcW w:w="3531" w:type="dxa"/>
            <w:tcBorders>
              <w:top w:val="single" w:sz="8" w:space="0" w:color="6D6D6D"/>
              <w:left w:val="single" w:sz="8" w:space="0" w:color="6D6D6D"/>
              <w:bottom w:val="single" w:sz="8" w:space="0" w:color="6D6D6D"/>
            </w:tcBorders>
            <w:vAlign w:val="center"/>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r>
    </w:tbl>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p>
    <w:p w:rsidR="00783305" w:rsidRPr="00AD392E" w:rsidRDefault="00783305" w:rsidP="003E0E53">
      <w:pPr>
        <w:pStyle w:val="Overskrift1"/>
        <w:rPr>
          <w:rFonts w:ascii="Arial" w:hAnsi="Arial"/>
          <w:color w:val="262626"/>
          <w:sz w:val="20"/>
          <w:szCs w:val="22"/>
          <w:lang w:val="en-US"/>
        </w:rPr>
      </w:pPr>
      <w:bookmarkStart w:id="19" w:name="_Toc209666116"/>
      <w:r w:rsidRPr="00AD392E">
        <w:rPr>
          <w:rFonts w:ascii="Arial" w:hAnsi="Arial"/>
          <w:sz w:val="20"/>
          <w:szCs w:val="22"/>
          <w:lang w:val="en-US"/>
        </w:rPr>
        <w:t xml:space="preserve">APPENDIX A - TRAINING </w:t>
      </w:r>
      <w:r w:rsidR="0009497C" w:rsidRPr="00AD392E">
        <w:rPr>
          <w:rFonts w:ascii="Arial" w:hAnsi="Arial"/>
          <w:sz w:val="20"/>
          <w:szCs w:val="22"/>
          <w:lang w:val="en-US"/>
        </w:rPr>
        <w:t xml:space="preserve">MATERIAL DESIGN, STANDARDS, AND </w:t>
      </w:r>
      <w:r w:rsidRPr="00AD392E">
        <w:rPr>
          <w:rFonts w:ascii="Arial" w:hAnsi="Arial"/>
          <w:sz w:val="20"/>
          <w:szCs w:val="22"/>
          <w:lang w:val="en-US"/>
        </w:rPr>
        <w:t>GUIDELINES</w:t>
      </w:r>
      <w:bookmarkEnd w:id="19"/>
    </w:p>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r w:rsidRPr="00AD392E">
        <w:rPr>
          <w:rFonts w:ascii="Arial" w:hAnsi="Arial" w:cs="Arial"/>
          <w:color w:val="262626"/>
          <w:sz w:val="20"/>
          <w:szCs w:val="20"/>
          <w:lang w:val="en-US"/>
        </w:rPr>
        <w:t>The following is a copy of the design, standards, and guidelines that will be used during the preparation of the training materials.</w:t>
      </w:r>
    </w:p>
    <w:p w:rsidR="00783305" w:rsidRPr="00AD392E" w:rsidRDefault="00783305" w:rsidP="0009497C">
      <w:pPr>
        <w:pStyle w:val="Fargeriklisteuthevingsfarge1"/>
        <w:widowControl w:val="0"/>
        <w:numPr>
          <w:ilvl w:val="0"/>
          <w:numId w:val="11"/>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Provide a copy of the design, standards, and guidelines that will be used to guide the</w:t>
      </w:r>
      <w:r w:rsidR="0009497C" w:rsidRPr="00AD392E">
        <w:rPr>
          <w:rFonts w:ascii="Arial" w:hAnsi="Arial" w:cs="Arial"/>
          <w:i/>
          <w:iCs/>
          <w:color w:val="262626"/>
          <w:sz w:val="18"/>
          <w:szCs w:val="18"/>
          <w:lang w:val="en-US"/>
        </w:rPr>
        <w:t xml:space="preserve"> training preparation process.</w:t>
      </w:r>
    </w:p>
    <w:p w:rsidR="00783305" w:rsidRPr="00AD392E" w:rsidRDefault="00783305" w:rsidP="0009497C">
      <w:pPr>
        <w:pStyle w:val="Fargeriklisteuthevingsfarge1"/>
        <w:widowControl w:val="0"/>
        <w:numPr>
          <w:ilvl w:val="0"/>
          <w:numId w:val="11"/>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Document the design parameters in one page, using a table format or list in point form.</w:t>
      </w:r>
    </w:p>
    <w:tbl>
      <w:tblPr>
        <w:tblW w:w="8330" w:type="dxa"/>
        <w:tblBorders>
          <w:left w:val="single" w:sz="8" w:space="0" w:color="6D6D6D"/>
          <w:right w:val="single" w:sz="8" w:space="0" w:color="6D6D6D"/>
        </w:tblBorders>
        <w:tblLayout w:type="fixed"/>
        <w:tblLook w:val="0000" w:firstRow="0" w:lastRow="0" w:firstColumn="0" w:lastColumn="0" w:noHBand="0" w:noVBand="0"/>
      </w:tblPr>
      <w:tblGrid>
        <w:gridCol w:w="2943"/>
        <w:gridCol w:w="5387"/>
      </w:tblGrid>
      <w:tr w:rsidR="00783305" w:rsidRPr="00AD392E" w:rsidTr="0009497C">
        <w:tblPrEx>
          <w:tblCellMar>
            <w:top w:w="0" w:type="dxa"/>
            <w:bottom w:w="0" w:type="dxa"/>
          </w:tblCellMar>
        </w:tblPrEx>
        <w:tc>
          <w:tcPr>
            <w:tcW w:w="2943" w:type="dxa"/>
            <w:tcBorders>
              <w:top w:val="single" w:sz="8" w:space="0" w:color="6D6D6D"/>
              <w:bottom w:val="single" w:sz="8" w:space="0" w:color="6D6D6D"/>
              <w:right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Approach</w:t>
            </w:r>
          </w:p>
        </w:tc>
        <w:tc>
          <w:tcPr>
            <w:tcW w:w="5387" w:type="dxa"/>
            <w:tcBorders>
              <w:top w:val="single" w:sz="8" w:space="0" w:color="6D6D6D"/>
              <w:left w:val="single" w:sz="8" w:space="0" w:color="6D6D6D"/>
              <w:bottom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r>
      <w:tr w:rsidR="00783305" w:rsidRPr="00AD392E" w:rsidTr="0009497C">
        <w:tblPrEx>
          <w:tblBorders>
            <w:bottom w:val="single" w:sz="8" w:space="0" w:color="6D6D6D"/>
          </w:tblBorders>
          <w:tblCellMar>
            <w:top w:w="0" w:type="dxa"/>
            <w:bottom w:w="0" w:type="dxa"/>
          </w:tblCellMar>
        </w:tblPrEx>
        <w:tc>
          <w:tcPr>
            <w:tcW w:w="2943" w:type="dxa"/>
            <w:tcBorders>
              <w:top w:val="single" w:sz="8" w:space="0" w:color="6D6D6D"/>
              <w:bottom w:val="single" w:sz="8" w:space="0" w:color="6D6D6D"/>
              <w:right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20"/>
                <w:lang w:val="en-US"/>
              </w:rPr>
            </w:pPr>
            <w:r w:rsidRPr="00AD392E">
              <w:rPr>
                <w:rFonts w:ascii="Arial" w:hAnsi="Arial" w:cs="Arial"/>
                <w:color w:val="262626"/>
                <w:sz w:val="14"/>
                <w:szCs w:val="20"/>
                <w:lang w:val="en-US"/>
              </w:rPr>
              <w:t>Medium</w:t>
            </w:r>
          </w:p>
        </w:tc>
        <w:tc>
          <w:tcPr>
            <w:tcW w:w="5387" w:type="dxa"/>
            <w:tcBorders>
              <w:top w:val="single" w:sz="8" w:space="0" w:color="6D6D6D"/>
              <w:left w:val="single" w:sz="8" w:space="0" w:color="6D6D6D"/>
              <w:bottom w:val="single" w:sz="8" w:space="0" w:color="6D6D6D"/>
            </w:tcBorders>
          </w:tcPr>
          <w:p w:rsidR="00783305" w:rsidRPr="00AD392E" w:rsidRDefault="00783305" w:rsidP="003E0E53">
            <w:pPr>
              <w:widowControl w:val="0"/>
              <w:autoSpaceDE w:val="0"/>
              <w:autoSpaceDN w:val="0"/>
              <w:adjustRightInd w:val="0"/>
              <w:rPr>
                <w:rFonts w:ascii="Arial" w:hAnsi="Arial" w:cs="Arial"/>
                <w:color w:val="262626"/>
                <w:sz w:val="14"/>
                <w:szCs w:val="18"/>
                <w:lang w:val="en-US"/>
              </w:rPr>
            </w:pPr>
          </w:p>
        </w:tc>
      </w:tr>
    </w:tbl>
    <w:p w:rsidR="00783305" w:rsidRPr="00AD392E" w:rsidRDefault="00783305" w:rsidP="00783305">
      <w:pPr>
        <w:widowControl w:val="0"/>
        <w:autoSpaceDE w:val="0"/>
        <w:autoSpaceDN w:val="0"/>
        <w:adjustRightInd w:val="0"/>
        <w:spacing w:after="260"/>
        <w:rPr>
          <w:rFonts w:ascii="Arial" w:hAnsi="Arial" w:cs="Arial"/>
          <w:color w:val="262626"/>
          <w:sz w:val="20"/>
          <w:szCs w:val="20"/>
          <w:lang w:val="en-US"/>
        </w:rPr>
      </w:pPr>
    </w:p>
    <w:p w:rsidR="00783305" w:rsidRPr="00AD392E" w:rsidRDefault="00783305" w:rsidP="0009497C">
      <w:pPr>
        <w:pStyle w:val="Fargeriklisteuthevingsfarge1"/>
        <w:widowControl w:val="0"/>
        <w:numPr>
          <w:ilvl w:val="0"/>
          <w:numId w:val="10"/>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Size of the annotated table of contents, structure, or storyboard depends on the number of topics in the training materials. On average, each section can be descri</w:t>
      </w:r>
      <w:r w:rsidR="0009497C" w:rsidRPr="00AD392E">
        <w:rPr>
          <w:rFonts w:ascii="Arial" w:hAnsi="Arial" w:cs="Arial"/>
          <w:i/>
          <w:iCs/>
          <w:color w:val="262626"/>
          <w:sz w:val="18"/>
          <w:szCs w:val="18"/>
          <w:lang w:val="en-US"/>
        </w:rPr>
        <w:t>bed in one to two paragraphs.</w:t>
      </w:r>
    </w:p>
    <w:p w:rsidR="00783305" w:rsidRPr="00AD392E" w:rsidRDefault="00783305" w:rsidP="0009497C">
      <w:pPr>
        <w:pStyle w:val="Fargeriklisteuthevingsfarge1"/>
        <w:widowControl w:val="0"/>
        <w:numPr>
          <w:ilvl w:val="0"/>
          <w:numId w:val="10"/>
        </w:numPr>
        <w:autoSpaceDE w:val="0"/>
        <w:autoSpaceDN w:val="0"/>
        <w:adjustRightInd w:val="0"/>
        <w:spacing w:after="260"/>
        <w:rPr>
          <w:rFonts w:ascii="Arial" w:hAnsi="Arial" w:cs="Arial"/>
          <w:color w:val="262626"/>
          <w:sz w:val="20"/>
          <w:szCs w:val="20"/>
          <w:lang w:val="en-US"/>
        </w:rPr>
      </w:pPr>
      <w:r w:rsidRPr="00AD392E">
        <w:rPr>
          <w:rFonts w:ascii="Arial" w:hAnsi="Arial" w:cs="Arial"/>
          <w:i/>
          <w:iCs/>
          <w:color w:val="262626"/>
          <w:sz w:val="18"/>
          <w:szCs w:val="18"/>
          <w:lang w:val="en-US"/>
        </w:rPr>
        <w:t xml:space="preserve">Prepare a prototype that is small enough to be completed in a short period of </w:t>
      </w:r>
      <w:r w:rsidR="00AD392E" w:rsidRPr="00AD392E">
        <w:rPr>
          <w:rFonts w:ascii="Arial" w:hAnsi="Arial" w:cs="Arial"/>
          <w:i/>
          <w:iCs/>
          <w:color w:val="262626"/>
          <w:sz w:val="18"/>
          <w:szCs w:val="18"/>
          <w:lang w:val="en-US"/>
        </w:rPr>
        <w:t>time but</w:t>
      </w:r>
      <w:bookmarkStart w:id="20" w:name="_GoBack"/>
      <w:bookmarkEnd w:id="20"/>
      <w:r w:rsidRPr="00AD392E">
        <w:rPr>
          <w:rFonts w:ascii="Arial" w:hAnsi="Arial" w:cs="Arial"/>
          <w:i/>
          <w:iCs/>
          <w:color w:val="262626"/>
          <w:sz w:val="18"/>
          <w:szCs w:val="18"/>
          <w:lang w:val="en-US"/>
        </w:rPr>
        <w:t xml:space="preserve"> include a variety of examples of the standards and procedures that will be used to produce the training materials. The format of the prototype depends on the medium selected, (e.g., a written document or graphic should be produced for </w:t>
      </w:r>
      <w:r w:rsidRPr="00AD392E">
        <w:rPr>
          <w:rFonts w:ascii="Arial" w:hAnsi="Arial" w:cs="Arial"/>
          <w:i/>
          <w:iCs/>
          <w:color w:val="262626"/>
          <w:sz w:val="18"/>
          <w:szCs w:val="18"/>
          <w:lang w:val="en-US"/>
        </w:rPr>
        <w:lastRenderedPageBreak/>
        <w:t>paper training materials and software for</w:t>
      </w:r>
      <w:r w:rsidR="0009497C" w:rsidRPr="00AD392E">
        <w:rPr>
          <w:rFonts w:ascii="Arial" w:hAnsi="Arial" w:cs="Arial"/>
          <w:i/>
          <w:iCs/>
          <w:color w:val="262626"/>
          <w:sz w:val="18"/>
          <w:szCs w:val="18"/>
          <w:lang w:val="en-US"/>
        </w:rPr>
        <w:t xml:space="preserve"> on-line training materials).</w:t>
      </w:r>
    </w:p>
    <w:p w:rsidR="00846792" w:rsidRPr="00AD392E" w:rsidRDefault="00783305" w:rsidP="0009497C">
      <w:pPr>
        <w:pStyle w:val="Fargeriklisteuthevingsfarge1"/>
        <w:widowControl w:val="0"/>
        <w:numPr>
          <w:ilvl w:val="0"/>
          <w:numId w:val="10"/>
        </w:numPr>
        <w:autoSpaceDE w:val="0"/>
        <w:autoSpaceDN w:val="0"/>
        <w:adjustRightInd w:val="0"/>
        <w:spacing w:after="260"/>
        <w:rPr>
          <w:rFonts w:ascii="Arial" w:hAnsi="Arial" w:cs="Arial"/>
          <w:sz w:val="18"/>
          <w:szCs w:val="18"/>
          <w:lang w:val="en-GB"/>
        </w:rPr>
      </w:pPr>
      <w:r w:rsidRPr="00AD392E">
        <w:rPr>
          <w:rFonts w:ascii="Arial" w:hAnsi="Arial" w:cs="Arial"/>
          <w:i/>
          <w:iCs/>
          <w:color w:val="262626"/>
          <w:sz w:val="18"/>
          <w:szCs w:val="18"/>
          <w:lang w:val="en-US"/>
        </w:rPr>
        <w:t>Include copies of the presentation rules, layout template(s), and grammar, punctuation, and terminology standards as appendices. The size of the appendices depends on the number of rules, templates and standards that will be used. Presentation rules are normally two to three pages. Layout templates are normally one page each. The grammar, punctuation, and terminology standards average two to 20 pages.</w:t>
      </w:r>
    </w:p>
    <w:sectPr w:rsidR="00846792" w:rsidRPr="00AD392E" w:rsidSect="00783305">
      <w:headerReference w:type="default" r:id="rId7"/>
      <w:pgSz w:w="12240" w:h="15840"/>
      <w:pgMar w:top="1661" w:right="1417" w:bottom="1417" w:left="1417" w:header="708" w:footer="708" w:gutter="0"/>
      <w:cols w:space="708"/>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B03FE" w:rsidRDefault="002B03FE" w:rsidP="00783305">
      <w:r>
        <w:separator/>
      </w:r>
    </w:p>
  </w:endnote>
  <w:endnote w:type="continuationSeparator" w:id="0">
    <w:p w:rsidR="002B03FE" w:rsidRDefault="002B03FE" w:rsidP="007833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B03FE" w:rsidRDefault="002B03FE" w:rsidP="00783305">
      <w:r>
        <w:separator/>
      </w:r>
    </w:p>
  </w:footnote>
  <w:footnote w:type="continuationSeparator" w:id="0">
    <w:p w:rsidR="002B03FE" w:rsidRDefault="002B03FE" w:rsidP="0078330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3E0E53" w:rsidRDefault="003E0E53">
    <w:pPr>
      <w:pStyle w:val="Topptekst"/>
    </w:pPr>
    <w:r>
      <w:t>Training plan for</w:t>
    </w:r>
  </w:p>
  <w:p w:rsidR="003E0E53" w:rsidRDefault="003E0E53">
    <w:pPr>
      <w:pStyle w:val="Topptekst"/>
    </w:pPr>
    <w:r>
      <w:t xml:space="preserve">&lt;Project </w:t>
    </w:r>
    <w:proofErr w:type="spellStart"/>
    <w:r>
      <w:t>name</w:t>
    </w:r>
    <w:proofErr w:type="spellEnd"/>
    <w:r>
      <w:t>&gt;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3F483D"/>
    <w:multiLevelType w:val="hybridMultilevel"/>
    <w:tmpl w:val="FFC6E6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1A73E2"/>
    <w:multiLevelType w:val="hybridMultilevel"/>
    <w:tmpl w:val="F0FC9F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063632D"/>
    <w:multiLevelType w:val="hybridMultilevel"/>
    <w:tmpl w:val="1B7EF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2D7C1C"/>
    <w:multiLevelType w:val="hybridMultilevel"/>
    <w:tmpl w:val="365490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756DFF"/>
    <w:multiLevelType w:val="hybridMultilevel"/>
    <w:tmpl w:val="5A54C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31057B"/>
    <w:multiLevelType w:val="hybridMultilevel"/>
    <w:tmpl w:val="BCE070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751377E"/>
    <w:multiLevelType w:val="multilevel"/>
    <w:tmpl w:val="0ADE4D60"/>
    <w:lvl w:ilvl="0">
      <w:start w:val="1"/>
      <w:numFmt w:val="decimal"/>
      <w:pStyle w:val="Overskrift1"/>
      <w:isLgl/>
      <w:lvlText w:val="%1"/>
      <w:lvlJc w:val="left"/>
      <w:pPr>
        <w:tabs>
          <w:tab w:val="num" w:pos="851"/>
        </w:tabs>
        <w:ind w:left="851" w:hanging="851"/>
      </w:pPr>
      <w:rPr>
        <w:rFonts w:hint="default"/>
      </w:rPr>
    </w:lvl>
    <w:lvl w:ilvl="1">
      <w:start w:val="1"/>
      <w:numFmt w:val="decimal"/>
      <w:pStyle w:val="Overskrift2"/>
      <w:isLgl/>
      <w:lvlText w:val="%1.%2"/>
      <w:lvlJc w:val="left"/>
      <w:pPr>
        <w:tabs>
          <w:tab w:val="num" w:pos="851"/>
        </w:tabs>
        <w:ind w:left="851" w:hanging="851"/>
      </w:pPr>
      <w:rPr>
        <w:rFonts w:hint="default"/>
      </w:rPr>
    </w:lvl>
    <w:lvl w:ilvl="2">
      <w:start w:val="1"/>
      <w:numFmt w:val="decimal"/>
      <w:pStyle w:val="Overskrift3"/>
      <w:isLgl/>
      <w:lvlText w:val="%1.%2.%3"/>
      <w:lvlJc w:val="left"/>
      <w:pPr>
        <w:tabs>
          <w:tab w:val="num" w:pos="851"/>
        </w:tabs>
        <w:ind w:left="851" w:hanging="851"/>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1C07653E"/>
    <w:multiLevelType w:val="hybridMultilevel"/>
    <w:tmpl w:val="9E7C9B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21E0B45"/>
    <w:multiLevelType w:val="multilevel"/>
    <w:tmpl w:val="C7E05DD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9" w15:restartNumberingAfterBreak="0">
    <w:nsid w:val="2B2616A8"/>
    <w:multiLevelType w:val="hybridMultilevel"/>
    <w:tmpl w:val="BB206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31F737A"/>
    <w:multiLevelType w:val="hybridMultilevel"/>
    <w:tmpl w:val="B1AA4C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5391233"/>
    <w:multiLevelType w:val="hybridMultilevel"/>
    <w:tmpl w:val="C70209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A0012D"/>
    <w:multiLevelType w:val="hybridMultilevel"/>
    <w:tmpl w:val="6FB00B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AFB660B"/>
    <w:multiLevelType w:val="hybridMultilevel"/>
    <w:tmpl w:val="DCF06C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FAF4AF5"/>
    <w:multiLevelType w:val="hybridMultilevel"/>
    <w:tmpl w:val="C7102C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1660DC4"/>
    <w:multiLevelType w:val="hybridMultilevel"/>
    <w:tmpl w:val="A1A007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ABC2A1D"/>
    <w:multiLevelType w:val="hybridMultilevel"/>
    <w:tmpl w:val="964E9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8B14C8"/>
    <w:multiLevelType w:val="hybridMultilevel"/>
    <w:tmpl w:val="D8E8C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4C57004"/>
    <w:multiLevelType w:val="hybridMultilevel"/>
    <w:tmpl w:val="21A2C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7A141DC2"/>
    <w:multiLevelType w:val="hybridMultilevel"/>
    <w:tmpl w:val="9D262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8"/>
  </w:num>
  <w:num w:numId="2">
    <w:abstractNumId w:val="8"/>
  </w:num>
  <w:num w:numId="3">
    <w:abstractNumId w:val="8"/>
  </w:num>
  <w:num w:numId="4">
    <w:abstractNumId w:val="8"/>
  </w:num>
  <w:num w:numId="5">
    <w:abstractNumId w:val="6"/>
  </w:num>
  <w:num w:numId="6">
    <w:abstractNumId w:val="17"/>
  </w:num>
  <w:num w:numId="7">
    <w:abstractNumId w:val="7"/>
  </w:num>
  <w:num w:numId="8">
    <w:abstractNumId w:val="14"/>
  </w:num>
  <w:num w:numId="9">
    <w:abstractNumId w:val="4"/>
  </w:num>
  <w:num w:numId="10">
    <w:abstractNumId w:val="9"/>
  </w:num>
  <w:num w:numId="11">
    <w:abstractNumId w:val="2"/>
  </w:num>
  <w:num w:numId="12">
    <w:abstractNumId w:val="1"/>
  </w:num>
  <w:num w:numId="13">
    <w:abstractNumId w:val="11"/>
  </w:num>
  <w:num w:numId="14">
    <w:abstractNumId w:val="18"/>
  </w:num>
  <w:num w:numId="15">
    <w:abstractNumId w:val="0"/>
  </w:num>
  <w:num w:numId="16">
    <w:abstractNumId w:val="5"/>
  </w:num>
  <w:num w:numId="17">
    <w:abstractNumId w:val="13"/>
  </w:num>
  <w:num w:numId="18">
    <w:abstractNumId w:val="10"/>
  </w:num>
  <w:num w:numId="19">
    <w:abstractNumId w:val="16"/>
  </w:num>
  <w:num w:numId="20">
    <w:abstractNumId w:val="19"/>
  </w:num>
  <w:num w:numId="21">
    <w:abstractNumId w:val="12"/>
  </w:num>
  <w:num w:numId="22">
    <w:abstractNumId w:val="15"/>
  </w:num>
  <w:num w:numId="2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oNotTrackMoves/>
  <w:defaultTabStop w:val="708"/>
  <w:hyphenationZone w:val="425"/>
  <w:characterSpacingControl w:val="doNotCompress"/>
  <w:footnotePr>
    <w:footnote w:id="-1"/>
    <w:footnote w:id="0"/>
  </w:footnotePr>
  <w:endnotePr>
    <w:endnote w:id="-1"/>
    <w:endnote w:id="0"/>
  </w:endnotePr>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783305"/>
    <w:rsid w:val="00002836"/>
    <w:rsid w:val="0009497C"/>
    <w:rsid w:val="002B03FE"/>
    <w:rsid w:val="003E0E53"/>
    <w:rsid w:val="00534D89"/>
    <w:rsid w:val="0062124C"/>
    <w:rsid w:val="00783305"/>
    <w:rsid w:val="00846792"/>
    <w:rsid w:val="008B360F"/>
    <w:rsid w:val="009A5779"/>
    <w:rsid w:val="00AD392E"/>
    <w:rsid w:val="00C90F6E"/>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chartTrackingRefBased/>
  <w15:docId w15:val="{D6221D7B-222E-42AD-BF36-51C0F7B330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MS Mincho" w:hAnsi="Cambria" w:cs="Times New Roman"/>
        <w:lang w:val="nb-NO" w:eastAsia="nb-NO" w:bidi="ar-SA"/>
      </w:rPr>
    </w:rPrDefault>
    <w:pPrDefault/>
  </w:docDefaults>
  <w:latentStyles w:defLockedState="0" w:defUIPriority="99" w:defSemiHidden="0" w:defUnhideWhenUsed="0" w:defQFormat="0" w:count="377">
    <w:lsdException w:name="Normal" w:uiPriority="0" w:qFormat="1"/>
    <w:lsdException w:name="heading 1" w:uiPriority="0"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semiHidden="1" w:uiPriority="37" w:unhideWhenUsed="1"/>
    <w:lsdException w:name="Grid Table 3"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sz w:val="24"/>
      <w:szCs w:val="24"/>
    </w:rPr>
  </w:style>
  <w:style w:type="paragraph" w:styleId="Overskrift1">
    <w:name w:val="heading 1"/>
    <w:basedOn w:val="Normal"/>
    <w:next w:val="Normal"/>
    <w:link w:val="Overskrift1Tegn"/>
    <w:autoRedefine/>
    <w:qFormat/>
    <w:rsid w:val="003E0E53"/>
    <w:pPr>
      <w:keepNext/>
      <w:keepLines/>
      <w:widowControl w:val="0"/>
      <w:numPr>
        <w:numId w:val="5"/>
      </w:numPr>
      <w:spacing w:before="120" w:after="120"/>
      <w:outlineLvl w:val="0"/>
    </w:pPr>
    <w:rPr>
      <w:rFonts w:ascii="Times New Roman" w:eastAsia="Times New Roman" w:hAnsi="Times New Roman" w:cs="Arial"/>
      <w:b/>
      <w:bCs/>
      <w:sz w:val="28"/>
      <w:szCs w:val="32"/>
      <w:lang w:eastAsia="en-US"/>
    </w:rPr>
  </w:style>
  <w:style w:type="paragraph" w:styleId="Overskrift2">
    <w:name w:val="heading 2"/>
    <w:basedOn w:val="Normal"/>
    <w:next w:val="Normal"/>
    <w:link w:val="Overskrift2Tegn"/>
    <w:uiPriority w:val="9"/>
    <w:qFormat/>
    <w:rsid w:val="00534D89"/>
    <w:pPr>
      <w:keepNext/>
      <w:numPr>
        <w:ilvl w:val="1"/>
        <w:numId w:val="5"/>
      </w:numPr>
      <w:spacing w:before="240" w:after="60" w:line="276" w:lineRule="auto"/>
      <w:outlineLvl w:val="1"/>
    </w:pPr>
    <w:rPr>
      <w:rFonts w:eastAsia="Times New Roman"/>
      <w:b/>
      <w:bCs/>
      <w:i/>
      <w:iCs/>
      <w:sz w:val="28"/>
      <w:szCs w:val="28"/>
      <w:lang w:eastAsia="en-US"/>
    </w:rPr>
  </w:style>
  <w:style w:type="paragraph" w:styleId="Overskrift3">
    <w:name w:val="heading 3"/>
    <w:basedOn w:val="Normal"/>
    <w:next w:val="Normal"/>
    <w:link w:val="Overskrift3Tegn"/>
    <w:uiPriority w:val="9"/>
    <w:qFormat/>
    <w:rsid w:val="00534D89"/>
    <w:pPr>
      <w:keepNext/>
      <w:numPr>
        <w:ilvl w:val="2"/>
        <w:numId w:val="5"/>
      </w:numPr>
      <w:spacing w:before="240" w:after="60" w:line="276" w:lineRule="auto"/>
      <w:outlineLvl w:val="2"/>
    </w:pPr>
    <w:rPr>
      <w:rFonts w:ascii="Calibri" w:eastAsia="MS Gothic" w:hAnsi="Calibri"/>
      <w:b/>
      <w:bCs/>
      <w:sz w:val="26"/>
      <w:szCs w:val="26"/>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character" w:customStyle="1" w:styleId="Overskrift1Tegn">
    <w:name w:val="Overskrift 1 Tegn"/>
    <w:link w:val="Overskrift1"/>
    <w:rsid w:val="003E0E53"/>
    <w:rPr>
      <w:rFonts w:ascii="Times New Roman" w:eastAsia="Times New Roman" w:hAnsi="Times New Roman" w:cs="Arial"/>
      <w:b/>
      <w:bCs/>
      <w:sz w:val="28"/>
      <w:szCs w:val="32"/>
      <w:lang w:eastAsia="en-US"/>
    </w:rPr>
  </w:style>
  <w:style w:type="character" w:customStyle="1" w:styleId="Overskrift2Tegn">
    <w:name w:val="Overskrift 2 Tegn"/>
    <w:link w:val="Overskrift2"/>
    <w:uiPriority w:val="9"/>
    <w:rsid w:val="00534D89"/>
    <w:rPr>
      <w:rFonts w:eastAsia="Times New Roman"/>
      <w:b/>
      <w:bCs/>
      <w:i/>
      <w:iCs/>
      <w:sz w:val="28"/>
      <w:szCs w:val="28"/>
      <w:lang w:eastAsia="en-US"/>
    </w:rPr>
  </w:style>
  <w:style w:type="character" w:customStyle="1" w:styleId="Overskrift3Tegn">
    <w:name w:val="Overskrift 3 Tegn"/>
    <w:link w:val="Overskrift3"/>
    <w:uiPriority w:val="9"/>
    <w:semiHidden/>
    <w:rsid w:val="00534D89"/>
    <w:rPr>
      <w:rFonts w:ascii="Calibri" w:eastAsia="MS Gothic" w:hAnsi="Calibri"/>
      <w:b/>
      <w:bCs/>
      <w:sz w:val="26"/>
      <w:szCs w:val="26"/>
      <w:lang w:eastAsia="en-US"/>
    </w:rPr>
  </w:style>
  <w:style w:type="paragraph" w:styleId="Topptekst">
    <w:name w:val="header"/>
    <w:basedOn w:val="Normal"/>
    <w:link w:val="TopptekstTegn"/>
    <w:uiPriority w:val="99"/>
    <w:unhideWhenUsed/>
    <w:rsid w:val="00783305"/>
    <w:pPr>
      <w:tabs>
        <w:tab w:val="center" w:pos="4536"/>
        <w:tab w:val="right" w:pos="9072"/>
      </w:tabs>
    </w:pPr>
  </w:style>
  <w:style w:type="character" w:customStyle="1" w:styleId="TopptekstTegn">
    <w:name w:val="Topptekst Tegn"/>
    <w:basedOn w:val="Standardskriftforavsnitt"/>
    <w:link w:val="Topptekst"/>
    <w:uiPriority w:val="99"/>
    <w:rsid w:val="00783305"/>
  </w:style>
  <w:style w:type="paragraph" w:styleId="Bunntekst">
    <w:name w:val="footer"/>
    <w:basedOn w:val="Normal"/>
    <w:link w:val="BunntekstTegn"/>
    <w:uiPriority w:val="99"/>
    <w:unhideWhenUsed/>
    <w:rsid w:val="00783305"/>
    <w:pPr>
      <w:tabs>
        <w:tab w:val="center" w:pos="4536"/>
        <w:tab w:val="right" w:pos="9072"/>
      </w:tabs>
    </w:pPr>
  </w:style>
  <w:style w:type="character" w:customStyle="1" w:styleId="BunntekstTegn">
    <w:name w:val="Bunntekst Tegn"/>
    <w:basedOn w:val="Standardskriftforavsnitt"/>
    <w:link w:val="Bunntekst"/>
    <w:uiPriority w:val="99"/>
    <w:rsid w:val="00783305"/>
  </w:style>
  <w:style w:type="paragraph" w:styleId="Fargeriklisteuthevingsfarge1">
    <w:name w:val="Colorful List Accent 1"/>
    <w:basedOn w:val="Normal"/>
    <w:uiPriority w:val="34"/>
    <w:qFormat/>
    <w:rsid w:val="00783305"/>
    <w:pPr>
      <w:ind w:left="720"/>
      <w:contextualSpacing/>
    </w:pPr>
  </w:style>
  <w:style w:type="paragraph" w:styleId="INNH1">
    <w:name w:val="toc 1"/>
    <w:basedOn w:val="Normal"/>
    <w:next w:val="Normal"/>
    <w:autoRedefine/>
    <w:uiPriority w:val="39"/>
    <w:unhideWhenUsed/>
    <w:rsid w:val="009A5779"/>
    <w:pPr>
      <w:tabs>
        <w:tab w:val="left" w:pos="373"/>
        <w:tab w:val="right" w:leader="dot" w:pos="9396"/>
      </w:tabs>
    </w:pPr>
  </w:style>
  <w:style w:type="paragraph" w:styleId="INNH2">
    <w:name w:val="toc 2"/>
    <w:basedOn w:val="Normal"/>
    <w:next w:val="Normal"/>
    <w:autoRedefine/>
    <w:uiPriority w:val="39"/>
    <w:unhideWhenUsed/>
    <w:rsid w:val="003E0E53"/>
    <w:pPr>
      <w:ind w:left="240"/>
    </w:pPr>
  </w:style>
  <w:style w:type="paragraph" w:styleId="INNH3">
    <w:name w:val="toc 3"/>
    <w:basedOn w:val="Normal"/>
    <w:next w:val="Normal"/>
    <w:autoRedefine/>
    <w:uiPriority w:val="39"/>
    <w:unhideWhenUsed/>
    <w:rsid w:val="003E0E53"/>
    <w:pPr>
      <w:ind w:left="480"/>
    </w:pPr>
  </w:style>
  <w:style w:type="paragraph" w:styleId="INNH4">
    <w:name w:val="toc 4"/>
    <w:basedOn w:val="Normal"/>
    <w:next w:val="Normal"/>
    <w:autoRedefine/>
    <w:uiPriority w:val="39"/>
    <w:unhideWhenUsed/>
    <w:rsid w:val="003E0E53"/>
    <w:pPr>
      <w:ind w:left="720"/>
    </w:pPr>
  </w:style>
  <w:style w:type="paragraph" w:styleId="INNH5">
    <w:name w:val="toc 5"/>
    <w:basedOn w:val="Normal"/>
    <w:next w:val="Normal"/>
    <w:autoRedefine/>
    <w:uiPriority w:val="39"/>
    <w:unhideWhenUsed/>
    <w:rsid w:val="003E0E53"/>
    <w:pPr>
      <w:ind w:left="960"/>
    </w:pPr>
  </w:style>
  <w:style w:type="paragraph" w:styleId="INNH6">
    <w:name w:val="toc 6"/>
    <w:basedOn w:val="Normal"/>
    <w:next w:val="Normal"/>
    <w:autoRedefine/>
    <w:uiPriority w:val="39"/>
    <w:unhideWhenUsed/>
    <w:rsid w:val="003E0E53"/>
    <w:pPr>
      <w:ind w:left="1200"/>
    </w:pPr>
  </w:style>
  <w:style w:type="paragraph" w:styleId="INNH7">
    <w:name w:val="toc 7"/>
    <w:basedOn w:val="Normal"/>
    <w:next w:val="Normal"/>
    <w:autoRedefine/>
    <w:uiPriority w:val="39"/>
    <w:unhideWhenUsed/>
    <w:rsid w:val="003E0E53"/>
    <w:pPr>
      <w:ind w:left="1440"/>
    </w:pPr>
  </w:style>
  <w:style w:type="paragraph" w:styleId="INNH8">
    <w:name w:val="toc 8"/>
    <w:basedOn w:val="Normal"/>
    <w:next w:val="Normal"/>
    <w:autoRedefine/>
    <w:uiPriority w:val="39"/>
    <w:unhideWhenUsed/>
    <w:rsid w:val="003E0E53"/>
    <w:pPr>
      <w:ind w:left="1680"/>
    </w:pPr>
  </w:style>
  <w:style w:type="paragraph" w:styleId="INNH9">
    <w:name w:val="toc 9"/>
    <w:basedOn w:val="Normal"/>
    <w:next w:val="Normal"/>
    <w:autoRedefine/>
    <w:uiPriority w:val="39"/>
    <w:unhideWhenUsed/>
    <w:rsid w:val="003E0E53"/>
    <w:pPr>
      <w:ind w:left="19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52BA8664.dotm</Template>
  <TotalTime>0</TotalTime>
  <Pages>6</Pages>
  <Words>1741</Words>
  <Characters>9593</Characters>
  <Application>Microsoft Office Word</Application>
  <DocSecurity>0</DocSecurity>
  <Lines>383</Lines>
  <Paragraphs>236</Paragraphs>
  <ScaleCrop>false</ScaleCrop>
  <HeadingPairs>
    <vt:vector size="4" baseType="variant">
      <vt:variant>
        <vt:lpstr>Tittel</vt:lpstr>
      </vt:variant>
      <vt:variant>
        <vt:i4>1</vt:i4>
      </vt:variant>
      <vt:variant>
        <vt:lpstr>Headings</vt:lpstr>
      </vt:variant>
      <vt:variant>
        <vt:i4>21</vt:i4>
      </vt:variant>
    </vt:vector>
  </HeadingPairs>
  <TitlesOfParts>
    <vt:vector size="22" baseType="lpstr">
      <vt:lpstr/>
      <vt:lpstr/>
      <vt:lpstr>INTRODUCTION</vt:lpstr>
      <vt:lpstr>    Goals of the training plan</vt:lpstr>
      <vt:lpstr>    Overview of the training plan</vt:lpstr>
      <vt:lpstr>TRAINING SCOPE</vt:lpstr>
      <vt:lpstr>    Training goals and objectives</vt:lpstr>
      <vt:lpstr>    Assumptions</vt:lpstr>
      <vt:lpstr>TRAINING OFFERINGS</vt:lpstr>
      <vt:lpstr>    Training groups</vt:lpstr>
      <vt:lpstr>    Types of training</vt:lpstr>
      <vt:lpstr>    Training approach</vt:lpstr>
      <vt:lpstr>    Training curricula</vt:lpstr>
      <vt:lpstr>    Training schedule</vt:lpstr>
      <vt:lpstr>    Training logistics</vt:lpstr>
      <vt:lpstr>ROLES AND RESPONSIBILITIES</vt:lpstr>
      <vt:lpstr>    Resources</vt:lpstr>
      <vt:lpstr>    Work plan</vt:lpstr>
      <vt:lpstr>CONTINGENCY PLAN</vt:lpstr>
      <vt:lpstr>    Contingencies</vt:lpstr>
      <vt:lpstr>    Contingency plan procedures</vt:lpstr>
      <vt:lpstr>APPENDIX A - TRAINING MATERIAL DESIGN, STANDARDS, AND GUIDELINES</vt:lpstr>
    </vt:vector>
  </TitlesOfParts>
  <Company>Hjard Jensen Prosjektservice</Company>
  <LinksUpToDate>false</LinksUpToDate>
  <CharactersWithSpaces>11098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Hjard Rune Jensen</dc:creator>
  <cp:keywords/>
  <dc:description/>
  <cp:lastModifiedBy>Hjard Jensen</cp:lastModifiedBy>
  <cp:revision>2</cp:revision>
  <dcterms:created xsi:type="dcterms:W3CDTF">2020-07-14T18:05:00Z</dcterms:created>
  <dcterms:modified xsi:type="dcterms:W3CDTF">2020-07-14T18:05:00Z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ddo_DocID">
    <vt:lpwstr>15636b7f-501e-4fdb-9532-8d831b985f2d</vt:lpwstr>
  </property>
</Properties>
</file>